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7818" w14:textId="7C09E4E3" w:rsidR="005D1FAC" w:rsidRPr="005108D8" w:rsidRDefault="004D46D6" w:rsidP="005108D8">
      <w:pPr>
        <w:pStyle w:val="Heading2"/>
        <w:rPr>
          <w:rFonts w:ascii="Raleway SemiBold" w:hAnsi="Raleway SemiBold"/>
        </w:rPr>
      </w:pPr>
      <w:r w:rsidRPr="005108D8">
        <w:rPr>
          <w:rFonts w:ascii="Raleway SemiBold" w:hAnsi="Raleway SemiBold"/>
        </w:rPr>
        <w:t xml:space="preserve">2017 Strategic Plan </w:t>
      </w:r>
      <w:r w:rsidR="00DC2F42">
        <w:rPr>
          <w:rFonts w:ascii="Raleway SemiBold" w:hAnsi="Raleway SemiBold"/>
        </w:rPr>
        <w:t>Update</w:t>
      </w:r>
    </w:p>
    <w:p w14:paraId="64F4FFEB" w14:textId="77777777" w:rsidR="004D46D6" w:rsidRPr="005108D8" w:rsidRDefault="004D46D6">
      <w:pPr>
        <w:rPr>
          <w:rFonts w:ascii="Raleway" w:hAnsi="Raleway"/>
        </w:rPr>
      </w:pPr>
    </w:p>
    <w:p w14:paraId="260AB3FD" w14:textId="6AAB7C17" w:rsidR="004D46D6" w:rsidRPr="005108D8" w:rsidRDefault="004D46D6" w:rsidP="004D46D6">
      <w:pPr>
        <w:rPr>
          <w:rFonts w:ascii="Raleway" w:hAnsi="Raleway"/>
        </w:rPr>
      </w:pPr>
      <w:r w:rsidRPr="005108D8">
        <w:rPr>
          <w:rFonts w:ascii="Raleway" w:hAnsi="Raleway"/>
        </w:rPr>
        <w:t>The Economic Development A</w:t>
      </w:r>
      <w:r w:rsidR="00700D3C">
        <w:rPr>
          <w:rFonts w:ascii="Raleway" w:hAnsi="Raleway"/>
        </w:rPr>
        <w:t>uthority</w:t>
      </w:r>
      <w:r w:rsidR="00336EC9" w:rsidRPr="005108D8">
        <w:rPr>
          <w:rFonts w:ascii="Raleway" w:hAnsi="Raleway"/>
        </w:rPr>
        <w:t xml:space="preserve"> o</w:t>
      </w:r>
      <w:r w:rsidRPr="005108D8">
        <w:rPr>
          <w:rFonts w:ascii="Raleway" w:hAnsi="Raleway"/>
        </w:rPr>
        <w:t xml:space="preserve">f Amherst County </w:t>
      </w:r>
      <w:r w:rsidR="004A17D4">
        <w:rPr>
          <w:rFonts w:ascii="Raleway" w:hAnsi="Raleway"/>
        </w:rPr>
        <w:t xml:space="preserve">(EDA) </w:t>
      </w:r>
      <w:r w:rsidRPr="005108D8">
        <w:rPr>
          <w:rFonts w:ascii="Raleway" w:hAnsi="Raleway"/>
        </w:rPr>
        <w:t xml:space="preserve">held a board planning meeting on August 29, 2017. The purpose was to review the 2016 Economic Development Strategic Plan and make updates based on new opportunities. The agenda for the meeting included discussion on trends in economic development, a review of strategic plan accomplishments, brainstorming new assets, </w:t>
      </w:r>
      <w:r w:rsidRPr="00AA3493">
        <w:rPr>
          <w:rFonts w:ascii="Raleway" w:hAnsi="Raleway"/>
          <w:noProof/>
        </w:rPr>
        <w:t>challenges</w:t>
      </w:r>
      <w:r w:rsidRPr="005108D8">
        <w:rPr>
          <w:rFonts w:ascii="Raleway" w:hAnsi="Raleway"/>
        </w:rPr>
        <w:t xml:space="preserve"> and opportunit</w:t>
      </w:r>
      <w:r w:rsidR="00AF661B">
        <w:rPr>
          <w:rFonts w:ascii="Raleway" w:hAnsi="Raleway"/>
        </w:rPr>
        <w:t>ies</w:t>
      </w:r>
      <w:r w:rsidRPr="005108D8">
        <w:rPr>
          <w:rFonts w:ascii="Raleway" w:hAnsi="Raleway"/>
        </w:rPr>
        <w:t xml:space="preserve">, and planning for the coming year. </w:t>
      </w:r>
    </w:p>
    <w:p w14:paraId="03A7ADAE" w14:textId="77777777" w:rsidR="004D46D6" w:rsidRPr="005108D8" w:rsidRDefault="004D46D6" w:rsidP="004D46D6">
      <w:pPr>
        <w:rPr>
          <w:rFonts w:ascii="Raleway" w:hAnsi="Raleway"/>
        </w:rPr>
      </w:pPr>
    </w:p>
    <w:p w14:paraId="7A555286" w14:textId="620FC239" w:rsidR="00336EC9" w:rsidRPr="005108D8" w:rsidRDefault="00336EC9" w:rsidP="00336EC9">
      <w:pPr>
        <w:spacing w:after="160" w:line="259" w:lineRule="auto"/>
        <w:rPr>
          <w:rFonts w:ascii="Raleway" w:hAnsi="Raleway"/>
        </w:rPr>
      </w:pPr>
      <w:r w:rsidRPr="005108D8">
        <w:rPr>
          <w:rFonts w:ascii="Raleway" w:hAnsi="Raleway"/>
        </w:rPr>
        <w:t>The board updated two initiatives</w:t>
      </w:r>
      <w:r w:rsidR="00935C6B" w:rsidRPr="005108D8">
        <w:rPr>
          <w:rFonts w:ascii="Raleway" w:hAnsi="Raleway"/>
        </w:rPr>
        <w:t xml:space="preserve"> in the strategic plan: Small Business and Entrepreneur Development and Space for Business</w:t>
      </w:r>
      <w:r w:rsidR="004A17D4">
        <w:rPr>
          <w:rFonts w:ascii="Raleway" w:hAnsi="Raleway"/>
        </w:rPr>
        <w:t>es to Grow.</w:t>
      </w:r>
      <w:r w:rsidR="00935C6B" w:rsidRPr="005108D8">
        <w:rPr>
          <w:rFonts w:ascii="Raleway" w:hAnsi="Raleway"/>
        </w:rPr>
        <w:t xml:space="preserve"> The new action steps are priorities for </w:t>
      </w:r>
      <w:r w:rsidR="00935C6B" w:rsidRPr="00AA3493">
        <w:rPr>
          <w:rFonts w:ascii="Raleway" w:hAnsi="Raleway"/>
          <w:noProof/>
        </w:rPr>
        <w:t>fiscal year</w:t>
      </w:r>
      <w:r w:rsidR="00935C6B" w:rsidRPr="005108D8">
        <w:rPr>
          <w:rFonts w:ascii="Raleway" w:hAnsi="Raleway"/>
        </w:rPr>
        <w:t xml:space="preserve"> 2018</w:t>
      </w:r>
      <w:r w:rsidR="004A17D4">
        <w:rPr>
          <w:rFonts w:ascii="Raleway" w:hAnsi="Raleway"/>
        </w:rPr>
        <w:t>-2019</w:t>
      </w:r>
      <w:r w:rsidR="00935C6B" w:rsidRPr="005108D8">
        <w:rPr>
          <w:rFonts w:ascii="Raleway" w:hAnsi="Raleway"/>
        </w:rPr>
        <w:t xml:space="preserve">. The strategic plan matrix has been updated </w:t>
      </w:r>
      <w:r w:rsidR="00AF661B">
        <w:rPr>
          <w:rFonts w:ascii="Raleway" w:hAnsi="Raleway"/>
        </w:rPr>
        <w:t xml:space="preserve">and is attached to this document. </w:t>
      </w:r>
    </w:p>
    <w:p w14:paraId="364BD3CB" w14:textId="77777777" w:rsidR="00336EC9" w:rsidRPr="005108D8" w:rsidRDefault="00336EC9" w:rsidP="00336EC9">
      <w:pPr>
        <w:pStyle w:val="Heading1"/>
        <w:rPr>
          <w:rFonts w:ascii="Raleway SemiBold" w:hAnsi="Raleway SemiBold"/>
        </w:rPr>
      </w:pPr>
      <w:r w:rsidRPr="005108D8">
        <w:rPr>
          <w:rFonts w:ascii="Raleway SemiBold" w:hAnsi="Raleway SemiBold"/>
        </w:rPr>
        <w:t>Small Business and Entrepreneur Development</w:t>
      </w:r>
    </w:p>
    <w:p w14:paraId="5E5F24F7" w14:textId="10A70185" w:rsidR="00935C6B" w:rsidRPr="005108D8" w:rsidRDefault="00935C6B" w:rsidP="00336EC9">
      <w:pPr>
        <w:spacing w:after="160" w:line="259" w:lineRule="auto"/>
        <w:rPr>
          <w:rFonts w:ascii="Raleway" w:hAnsi="Raleway"/>
          <w:color w:val="2E74B5" w:themeColor="accent5" w:themeShade="BF"/>
          <w:sz w:val="28"/>
          <w:szCs w:val="28"/>
        </w:rPr>
      </w:pPr>
      <w:r w:rsidRPr="005108D8">
        <w:rPr>
          <w:rFonts w:ascii="Raleway" w:hAnsi="Raleway"/>
          <w:color w:val="2E74B5" w:themeColor="accent5" w:themeShade="BF"/>
          <w:sz w:val="28"/>
          <w:szCs w:val="28"/>
        </w:rPr>
        <w:t xml:space="preserve">Goal: Make Amherst County more </w:t>
      </w:r>
      <w:r w:rsidRPr="00AA3493">
        <w:rPr>
          <w:rFonts w:ascii="Raleway" w:hAnsi="Raleway"/>
          <w:noProof/>
          <w:color w:val="2E74B5" w:themeColor="accent5" w:themeShade="BF"/>
          <w:sz w:val="28"/>
          <w:szCs w:val="28"/>
        </w:rPr>
        <w:t>business friendly</w:t>
      </w:r>
      <w:r w:rsidRPr="005108D8">
        <w:rPr>
          <w:rFonts w:ascii="Raleway" w:hAnsi="Raleway"/>
          <w:color w:val="2E74B5" w:themeColor="accent5" w:themeShade="BF"/>
          <w:sz w:val="28"/>
          <w:szCs w:val="28"/>
        </w:rPr>
        <w:t>.</w:t>
      </w:r>
    </w:p>
    <w:p w14:paraId="71F2180A" w14:textId="289812A2" w:rsidR="00935C6B" w:rsidRPr="005108D8" w:rsidRDefault="00935C6B" w:rsidP="00336EC9">
      <w:pPr>
        <w:spacing w:after="160" w:line="259" w:lineRule="auto"/>
        <w:rPr>
          <w:rFonts w:ascii="Raleway" w:hAnsi="Raleway"/>
          <w:color w:val="538135" w:themeColor="accent6" w:themeShade="BF"/>
        </w:rPr>
      </w:pPr>
      <w:r w:rsidRPr="005108D8">
        <w:rPr>
          <w:rFonts w:ascii="Raleway" w:hAnsi="Raleway"/>
          <w:color w:val="538135" w:themeColor="accent6" w:themeShade="BF"/>
        </w:rPr>
        <w:t>Strategy: R</w:t>
      </w:r>
      <w:r w:rsidR="00676ADA">
        <w:rPr>
          <w:rFonts w:ascii="Raleway" w:hAnsi="Raleway"/>
          <w:color w:val="538135" w:themeColor="accent6" w:themeShade="BF"/>
        </w:rPr>
        <w:t>ecommend policy changes to the County</w:t>
      </w:r>
    </w:p>
    <w:p w14:paraId="1608E8FE" w14:textId="60D17415" w:rsidR="00336EC9" w:rsidRPr="00AF661B" w:rsidRDefault="00336EC9" w:rsidP="00336EC9">
      <w:pPr>
        <w:spacing w:after="160" w:line="259" w:lineRule="auto"/>
        <w:rPr>
          <w:rFonts w:ascii="Raleway" w:hAnsi="Raleway"/>
          <w:b/>
        </w:rPr>
      </w:pPr>
      <w:r w:rsidRPr="00AF661B">
        <w:rPr>
          <w:rFonts w:ascii="Raleway" w:hAnsi="Raleway"/>
          <w:b/>
        </w:rPr>
        <w:t>Action Steps:</w:t>
      </w:r>
    </w:p>
    <w:p w14:paraId="6EDF0E5E" w14:textId="33D598E8" w:rsidR="00336EC9" w:rsidRPr="005108D8" w:rsidRDefault="00336EC9" w:rsidP="00336EC9">
      <w:pPr>
        <w:pStyle w:val="ListParagraph"/>
        <w:numPr>
          <w:ilvl w:val="0"/>
          <w:numId w:val="9"/>
        </w:numPr>
        <w:spacing w:after="160" w:line="259" w:lineRule="auto"/>
        <w:rPr>
          <w:rFonts w:ascii="Raleway" w:hAnsi="Raleway"/>
        </w:rPr>
      </w:pPr>
      <w:r w:rsidRPr="005108D8">
        <w:rPr>
          <w:rFonts w:ascii="Raleway" w:hAnsi="Raleway"/>
        </w:rPr>
        <w:t xml:space="preserve">The EDA and Planning Commission </w:t>
      </w:r>
      <w:r w:rsidRPr="00AA3493">
        <w:rPr>
          <w:rFonts w:ascii="Raleway" w:hAnsi="Raleway"/>
          <w:noProof/>
        </w:rPr>
        <w:t>have</w:t>
      </w:r>
      <w:r w:rsidRPr="005108D8">
        <w:rPr>
          <w:rFonts w:ascii="Raleway" w:hAnsi="Raleway"/>
        </w:rPr>
        <w:t xml:space="preserve"> been charged by the </w:t>
      </w:r>
      <w:r w:rsidR="001B3895">
        <w:rPr>
          <w:rFonts w:ascii="Raleway" w:hAnsi="Raleway"/>
        </w:rPr>
        <w:t>C</w:t>
      </w:r>
      <w:r w:rsidRPr="005108D8">
        <w:rPr>
          <w:rFonts w:ascii="Raleway" w:hAnsi="Raleway"/>
        </w:rPr>
        <w:t xml:space="preserve">ounty to research the perception of business unfriendliness and recommend changes to policies that will make the </w:t>
      </w:r>
      <w:r w:rsidR="001B3895">
        <w:rPr>
          <w:rFonts w:ascii="Raleway" w:hAnsi="Raleway"/>
        </w:rPr>
        <w:t>C</w:t>
      </w:r>
      <w:r w:rsidRPr="005108D8">
        <w:rPr>
          <w:rFonts w:ascii="Raleway" w:hAnsi="Raleway"/>
        </w:rPr>
        <w:t xml:space="preserve">ounty more </w:t>
      </w:r>
      <w:r w:rsidRPr="00AA3493">
        <w:rPr>
          <w:rFonts w:ascii="Raleway" w:hAnsi="Raleway"/>
          <w:noProof/>
        </w:rPr>
        <w:t>business friendly</w:t>
      </w:r>
      <w:r w:rsidRPr="005108D8">
        <w:rPr>
          <w:rFonts w:ascii="Raleway" w:hAnsi="Raleway"/>
        </w:rPr>
        <w:t xml:space="preserve">. </w:t>
      </w:r>
    </w:p>
    <w:p w14:paraId="7E3731E4" w14:textId="77777777" w:rsidR="00336EC9" w:rsidRPr="005108D8" w:rsidRDefault="00336EC9" w:rsidP="00336EC9">
      <w:pPr>
        <w:pStyle w:val="ListParagraph"/>
        <w:numPr>
          <w:ilvl w:val="1"/>
          <w:numId w:val="9"/>
        </w:numPr>
        <w:spacing w:after="160" w:line="259" w:lineRule="auto"/>
        <w:rPr>
          <w:rFonts w:ascii="Raleway" w:hAnsi="Raleway"/>
        </w:rPr>
      </w:pPr>
      <w:r w:rsidRPr="005108D8">
        <w:rPr>
          <w:rFonts w:ascii="Raleway" w:hAnsi="Raleway"/>
        </w:rPr>
        <w:t xml:space="preserve">Research best practices for a “business </w:t>
      </w:r>
      <w:r w:rsidRPr="00AA3493">
        <w:rPr>
          <w:rFonts w:ascii="Raleway" w:hAnsi="Raleway"/>
          <w:noProof/>
        </w:rPr>
        <w:t>one stop</w:t>
      </w:r>
      <w:r w:rsidRPr="005108D8">
        <w:rPr>
          <w:rFonts w:ascii="Raleway" w:hAnsi="Raleway"/>
        </w:rPr>
        <w:t>”</w:t>
      </w:r>
    </w:p>
    <w:p w14:paraId="268200E0" w14:textId="77777777" w:rsidR="00336EC9" w:rsidRPr="005108D8" w:rsidRDefault="00336EC9" w:rsidP="00336EC9">
      <w:pPr>
        <w:pStyle w:val="ListParagraph"/>
        <w:numPr>
          <w:ilvl w:val="1"/>
          <w:numId w:val="9"/>
        </w:numPr>
        <w:spacing w:after="160" w:line="259" w:lineRule="auto"/>
        <w:rPr>
          <w:rFonts w:ascii="Raleway" w:hAnsi="Raleway"/>
        </w:rPr>
      </w:pPr>
      <w:r w:rsidRPr="005108D8">
        <w:rPr>
          <w:rFonts w:ascii="Raleway" w:hAnsi="Raleway"/>
        </w:rPr>
        <w:t xml:space="preserve">Review all business-related fees and compare to similar communities </w:t>
      </w:r>
    </w:p>
    <w:p w14:paraId="64684D64" w14:textId="77777777" w:rsidR="00336EC9" w:rsidRPr="005108D8" w:rsidRDefault="00336EC9" w:rsidP="00336EC9">
      <w:pPr>
        <w:pStyle w:val="ListParagraph"/>
        <w:numPr>
          <w:ilvl w:val="1"/>
          <w:numId w:val="9"/>
        </w:numPr>
        <w:spacing w:after="160" w:line="259" w:lineRule="auto"/>
        <w:rPr>
          <w:rFonts w:ascii="Raleway" w:hAnsi="Raleway"/>
        </w:rPr>
      </w:pPr>
      <w:r w:rsidRPr="005108D8">
        <w:rPr>
          <w:rFonts w:ascii="Raleway" w:hAnsi="Raleway"/>
        </w:rPr>
        <w:t>Advocate for a Planning Commission review of ordinances based on best practice communities</w:t>
      </w:r>
    </w:p>
    <w:p w14:paraId="106DE221" w14:textId="77777777" w:rsidR="00336EC9" w:rsidRPr="005108D8" w:rsidRDefault="00336EC9" w:rsidP="00336EC9">
      <w:pPr>
        <w:pStyle w:val="ListParagraph"/>
        <w:numPr>
          <w:ilvl w:val="2"/>
          <w:numId w:val="9"/>
        </w:numPr>
        <w:spacing w:after="160" w:line="259" w:lineRule="auto"/>
        <w:rPr>
          <w:rFonts w:ascii="Raleway" w:hAnsi="Raleway"/>
        </w:rPr>
      </w:pPr>
      <w:r w:rsidRPr="005108D8">
        <w:rPr>
          <w:rFonts w:ascii="Raleway" w:hAnsi="Raleway"/>
        </w:rPr>
        <w:t xml:space="preserve">Include business leaders and developers on the review team </w:t>
      </w:r>
    </w:p>
    <w:p w14:paraId="7B99495D" w14:textId="1FB435C2" w:rsidR="00935C6B" w:rsidRPr="005108D8" w:rsidRDefault="00935C6B" w:rsidP="00935C6B">
      <w:pPr>
        <w:spacing w:after="160" w:line="259" w:lineRule="auto"/>
        <w:rPr>
          <w:rFonts w:ascii="Raleway" w:hAnsi="Raleway"/>
          <w:color w:val="538135" w:themeColor="accent6" w:themeShade="BF"/>
        </w:rPr>
      </w:pPr>
      <w:r w:rsidRPr="005108D8">
        <w:rPr>
          <w:rFonts w:ascii="Raleway" w:hAnsi="Raleway"/>
          <w:color w:val="538135" w:themeColor="accent6" w:themeShade="BF"/>
        </w:rPr>
        <w:t>Strategy: Support small business through incentives</w:t>
      </w:r>
      <w:r w:rsidR="00AF661B">
        <w:rPr>
          <w:rFonts w:ascii="Raleway" w:hAnsi="Raleway"/>
          <w:color w:val="538135" w:themeColor="accent6" w:themeShade="BF"/>
        </w:rPr>
        <w:t xml:space="preserve"> and financing</w:t>
      </w:r>
      <w:r w:rsidRPr="005108D8">
        <w:rPr>
          <w:rFonts w:ascii="Raleway" w:hAnsi="Raleway"/>
          <w:color w:val="538135" w:themeColor="accent6" w:themeShade="BF"/>
        </w:rPr>
        <w:t xml:space="preserve"> </w:t>
      </w:r>
    </w:p>
    <w:p w14:paraId="74599C42" w14:textId="04DFB914" w:rsidR="00935C6B" w:rsidRPr="00AF661B" w:rsidRDefault="00935C6B" w:rsidP="00935C6B">
      <w:pPr>
        <w:spacing w:after="160" w:line="259" w:lineRule="auto"/>
        <w:rPr>
          <w:rFonts w:ascii="Raleway" w:hAnsi="Raleway"/>
          <w:b/>
        </w:rPr>
      </w:pPr>
      <w:r w:rsidRPr="00AF661B">
        <w:rPr>
          <w:rFonts w:ascii="Raleway" w:hAnsi="Raleway"/>
          <w:b/>
        </w:rPr>
        <w:t>Action Steps:</w:t>
      </w:r>
    </w:p>
    <w:p w14:paraId="31AA9AF9" w14:textId="77777777" w:rsidR="00336EC9" w:rsidRPr="005108D8" w:rsidRDefault="00336EC9" w:rsidP="00336EC9">
      <w:pPr>
        <w:pStyle w:val="ListParagraph"/>
        <w:numPr>
          <w:ilvl w:val="0"/>
          <w:numId w:val="9"/>
        </w:numPr>
        <w:spacing w:after="160" w:line="259" w:lineRule="auto"/>
        <w:rPr>
          <w:rFonts w:ascii="Raleway" w:hAnsi="Raleway"/>
        </w:rPr>
      </w:pPr>
      <w:r w:rsidRPr="005108D8">
        <w:rPr>
          <w:rFonts w:ascii="Raleway" w:hAnsi="Raleway"/>
        </w:rPr>
        <w:t xml:space="preserve">Consider a new incentive program for small businesses </w:t>
      </w:r>
    </w:p>
    <w:p w14:paraId="7C5B1FB5" w14:textId="020A4832" w:rsidR="00935C6B" w:rsidRPr="005108D8" w:rsidRDefault="00CD414E" w:rsidP="00935C6B">
      <w:pPr>
        <w:pStyle w:val="ListParagraph"/>
        <w:numPr>
          <w:ilvl w:val="0"/>
          <w:numId w:val="9"/>
        </w:numPr>
        <w:spacing w:after="160" w:line="259" w:lineRule="auto"/>
        <w:rPr>
          <w:rFonts w:ascii="Raleway" w:hAnsi="Raleway"/>
        </w:rPr>
      </w:pPr>
      <w:r>
        <w:rPr>
          <w:rFonts w:ascii="Raleway" w:hAnsi="Raleway"/>
        </w:rPr>
        <w:t>Through EDA small business partners and discussions/surveys/interviews of small businesses, explore the need for</w:t>
      </w:r>
      <w:r w:rsidR="00336EC9" w:rsidRPr="005108D8">
        <w:rPr>
          <w:rFonts w:ascii="Raleway" w:hAnsi="Raleway"/>
        </w:rPr>
        <w:t xml:space="preserve"> a small business revolving loan program </w:t>
      </w:r>
    </w:p>
    <w:p w14:paraId="661C708C" w14:textId="26968658" w:rsidR="00935C6B" w:rsidRPr="005108D8" w:rsidRDefault="00935C6B" w:rsidP="00935C6B">
      <w:pPr>
        <w:spacing w:after="160" w:line="259" w:lineRule="auto"/>
        <w:rPr>
          <w:rFonts w:ascii="Raleway" w:hAnsi="Raleway"/>
        </w:rPr>
      </w:pPr>
      <w:r w:rsidRPr="005108D8">
        <w:rPr>
          <w:rFonts w:ascii="Raleway" w:hAnsi="Raleway"/>
        </w:rPr>
        <w:t xml:space="preserve">The board reinforced the strategies related to broadband and cellular communications services.  </w:t>
      </w:r>
    </w:p>
    <w:p w14:paraId="790822BD" w14:textId="77777777" w:rsidR="00336EC9" w:rsidRPr="005108D8" w:rsidRDefault="00336EC9" w:rsidP="00935C6B">
      <w:pPr>
        <w:spacing w:after="160" w:line="259" w:lineRule="auto"/>
        <w:rPr>
          <w:rFonts w:ascii="Raleway" w:hAnsi="Raleway"/>
        </w:rPr>
      </w:pPr>
    </w:p>
    <w:p w14:paraId="48299629" w14:textId="21B6D9D7" w:rsidR="00336EC9" w:rsidRPr="005108D8" w:rsidRDefault="00336EC9" w:rsidP="00336EC9">
      <w:pPr>
        <w:pStyle w:val="Heading1"/>
        <w:rPr>
          <w:rFonts w:ascii="Raleway SemiBold" w:hAnsi="Raleway SemiBold"/>
        </w:rPr>
      </w:pPr>
      <w:r w:rsidRPr="005108D8">
        <w:rPr>
          <w:rFonts w:ascii="Raleway SemiBold" w:hAnsi="Raleway SemiBold"/>
        </w:rPr>
        <w:lastRenderedPageBreak/>
        <w:t>Space for Business</w:t>
      </w:r>
      <w:r w:rsidR="004A17D4">
        <w:rPr>
          <w:rFonts w:ascii="Raleway SemiBold" w:hAnsi="Raleway SemiBold"/>
        </w:rPr>
        <w:t>es to Grow</w:t>
      </w:r>
    </w:p>
    <w:p w14:paraId="26A313A0" w14:textId="53E47885" w:rsidR="00935C6B" w:rsidRDefault="00935C6B" w:rsidP="00935C6B">
      <w:pPr>
        <w:rPr>
          <w:rFonts w:ascii="Raleway" w:hAnsi="Raleway"/>
          <w:color w:val="538135" w:themeColor="accent6" w:themeShade="BF"/>
        </w:rPr>
      </w:pPr>
      <w:r w:rsidRPr="005108D8">
        <w:rPr>
          <w:rFonts w:ascii="Raleway" w:hAnsi="Raleway"/>
          <w:color w:val="538135" w:themeColor="accent6" w:themeShade="BF"/>
        </w:rPr>
        <w:t xml:space="preserve">Strategy 5: Redevelopment of existing facilities </w:t>
      </w:r>
    </w:p>
    <w:p w14:paraId="7EF06ACB" w14:textId="77777777" w:rsidR="005108D8" w:rsidRPr="005108D8" w:rsidRDefault="005108D8" w:rsidP="00935C6B">
      <w:pPr>
        <w:rPr>
          <w:rFonts w:ascii="Raleway" w:hAnsi="Raleway"/>
          <w:color w:val="538135" w:themeColor="accent6" w:themeShade="BF"/>
        </w:rPr>
      </w:pPr>
    </w:p>
    <w:p w14:paraId="3B64F19B" w14:textId="40E2696E" w:rsidR="00935C6B" w:rsidRPr="00AF661B" w:rsidRDefault="00935C6B" w:rsidP="00935C6B">
      <w:pPr>
        <w:rPr>
          <w:rFonts w:ascii="Raleway" w:hAnsi="Raleway"/>
          <w:b/>
        </w:rPr>
      </w:pPr>
      <w:r w:rsidRPr="00AF661B">
        <w:rPr>
          <w:rFonts w:ascii="Raleway" w:hAnsi="Raleway"/>
          <w:b/>
        </w:rPr>
        <w:t xml:space="preserve">Action Steps: </w:t>
      </w:r>
    </w:p>
    <w:p w14:paraId="7E727324" w14:textId="77777777" w:rsidR="00336EC9" w:rsidRPr="005108D8" w:rsidRDefault="00336EC9" w:rsidP="00336EC9">
      <w:pPr>
        <w:pStyle w:val="ListParagraph"/>
        <w:numPr>
          <w:ilvl w:val="0"/>
          <w:numId w:val="10"/>
        </w:numPr>
        <w:spacing w:after="160" w:line="259" w:lineRule="auto"/>
        <w:rPr>
          <w:rFonts w:ascii="Raleway" w:hAnsi="Raleway"/>
        </w:rPr>
      </w:pPr>
      <w:r w:rsidRPr="005108D8">
        <w:rPr>
          <w:rFonts w:ascii="Raleway" w:hAnsi="Raleway"/>
        </w:rPr>
        <w:t xml:space="preserve">The EDA has been charged by the county to determine the highest and best reuse of the Winton Country Club property, issue an RFP to developers, and make a recommendation on a proposal(s). </w:t>
      </w:r>
    </w:p>
    <w:p w14:paraId="07B81A87" w14:textId="77777777" w:rsidR="00336EC9" w:rsidRPr="005108D8" w:rsidRDefault="00336EC9" w:rsidP="00336EC9">
      <w:pPr>
        <w:pStyle w:val="ListParagraph"/>
        <w:numPr>
          <w:ilvl w:val="1"/>
          <w:numId w:val="10"/>
        </w:numPr>
        <w:spacing w:after="160" w:line="259" w:lineRule="auto"/>
        <w:rPr>
          <w:rFonts w:ascii="Raleway" w:hAnsi="Raleway"/>
        </w:rPr>
      </w:pPr>
      <w:r w:rsidRPr="005108D8">
        <w:rPr>
          <w:rFonts w:ascii="Raleway" w:hAnsi="Raleway"/>
        </w:rPr>
        <w:t>Develop RFP and issue to real estate developers</w:t>
      </w:r>
    </w:p>
    <w:p w14:paraId="3CDE56A1" w14:textId="604E3E8B" w:rsidR="00336EC9" w:rsidRPr="005108D8" w:rsidRDefault="00336EC9" w:rsidP="00336EC9">
      <w:pPr>
        <w:pStyle w:val="ListParagraph"/>
        <w:numPr>
          <w:ilvl w:val="2"/>
          <w:numId w:val="10"/>
        </w:numPr>
        <w:spacing w:after="160" w:line="259" w:lineRule="auto"/>
        <w:rPr>
          <w:rFonts w:ascii="Raleway" w:hAnsi="Raleway"/>
        </w:rPr>
      </w:pPr>
      <w:r w:rsidRPr="005108D8">
        <w:rPr>
          <w:rFonts w:ascii="Raleway" w:hAnsi="Raleway"/>
        </w:rPr>
        <w:t xml:space="preserve">See outside support (finance, legal, utilities, etc.) to review the proposals. State and private assistance </w:t>
      </w:r>
      <w:r w:rsidR="00AF661B">
        <w:rPr>
          <w:rFonts w:ascii="Raleway" w:hAnsi="Raleway"/>
        </w:rPr>
        <w:t xml:space="preserve">for reviews </w:t>
      </w:r>
      <w:r w:rsidRPr="005108D8">
        <w:rPr>
          <w:rFonts w:ascii="Raleway" w:hAnsi="Raleway"/>
        </w:rPr>
        <w:t xml:space="preserve">may be needed. </w:t>
      </w:r>
    </w:p>
    <w:p w14:paraId="38AE310F" w14:textId="7D944A30" w:rsidR="00336EC9" w:rsidRPr="005108D8" w:rsidRDefault="00AF661B" w:rsidP="00336EC9">
      <w:pPr>
        <w:pStyle w:val="ListParagraph"/>
        <w:numPr>
          <w:ilvl w:val="1"/>
          <w:numId w:val="10"/>
        </w:numPr>
        <w:spacing w:after="160" w:line="259" w:lineRule="auto"/>
        <w:rPr>
          <w:rFonts w:ascii="Raleway" w:hAnsi="Raleway"/>
        </w:rPr>
      </w:pPr>
      <w:r>
        <w:rPr>
          <w:rFonts w:ascii="Raleway" w:hAnsi="Raleway"/>
        </w:rPr>
        <w:t>D</w:t>
      </w:r>
      <w:r w:rsidR="00336EC9" w:rsidRPr="005108D8">
        <w:rPr>
          <w:rFonts w:ascii="Raleway" w:hAnsi="Raleway"/>
        </w:rPr>
        <w:t xml:space="preserve">evelop a public relations approach for the recommend proposal. Consider contracting for public relations expertise and support. </w:t>
      </w:r>
    </w:p>
    <w:p w14:paraId="605D83CF" w14:textId="422558D6" w:rsidR="00F01C70" w:rsidRDefault="00F01C70" w:rsidP="00336EC9">
      <w:pPr>
        <w:pStyle w:val="ListParagraph"/>
        <w:numPr>
          <w:ilvl w:val="0"/>
          <w:numId w:val="10"/>
        </w:numPr>
        <w:spacing w:after="160" w:line="259" w:lineRule="auto"/>
        <w:rPr>
          <w:rFonts w:ascii="Raleway" w:hAnsi="Raleway"/>
        </w:rPr>
      </w:pPr>
      <w:r>
        <w:rPr>
          <w:rFonts w:ascii="Raleway" w:hAnsi="Raleway"/>
        </w:rPr>
        <w:t>EDA is assisting in the redevelopment of the former Phelps Road school.</w:t>
      </w:r>
    </w:p>
    <w:p w14:paraId="0D9CECBC" w14:textId="51A27489" w:rsidR="00336EC9" w:rsidRPr="005108D8" w:rsidRDefault="00336EC9" w:rsidP="00336EC9">
      <w:pPr>
        <w:pStyle w:val="ListParagraph"/>
        <w:numPr>
          <w:ilvl w:val="0"/>
          <w:numId w:val="10"/>
        </w:numPr>
        <w:spacing w:after="160" w:line="259" w:lineRule="auto"/>
        <w:rPr>
          <w:rFonts w:ascii="Raleway" w:hAnsi="Raleway"/>
        </w:rPr>
      </w:pPr>
      <w:r w:rsidRPr="005108D8">
        <w:rPr>
          <w:rFonts w:ascii="Raleway" w:hAnsi="Raleway"/>
        </w:rPr>
        <w:t xml:space="preserve">EDA has been charged by the county to participate in marketing the former Pleasant View School for reuse. </w:t>
      </w:r>
    </w:p>
    <w:p w14:paraId="78CCF271" w14:textId="1A86E927" w:rsidR="00935C6B" w:rsidRPr="005108D8" w:rsidRDefault="00935C6B" w:rsidP="00935C6B">
      <w:pPr>
        <w:spacing w:after="160" w:line="259" w:lineRule="auto"/>
        <w:rPr>
          <w:rFonts w:ascii="Raleway" w:hAnsi="Raleway"/>
          <w:color w:val="538135" w:themeColor="accent6" w:themeShade="BF"/>
        </w:rPr>
      </w:pPr>
      <w:r w:rsidRPr="005108D8">
        <w:rPr>
          <w:rFonts w:ascii="Raleway" w:hAnsi="Raleway"/>
          <w:color w:val="538135" w:themeColor="accent6" w:themeShade="BF"/>
        </w:rPr>
        <w:t xml:space="preserve">Strategy 6: Redevelopment of </w:t>
      </w:r>
      <w:r w:rsidR="004A17D4">
        <w:rPr>
          <w:rFonts w:ascii="Raleway" w:hAnsi="Raleway"/>
          <w:color w:val="538135" w:themeColor="accent6" w:themeShade="BF"/>
        </w:rPr>
        <w:t xml:space="preserve">the </w:t>
      </w:r>
      <w:r w:rsidRPr="005108D8">
        <w:rPr>
          <w:rFonts w:ascii="Raleway" w:hAnsi="Raleway"/>
          <w:color w:val="538135" w:themeColor="accent6" w:themeShade="BF"/>
        </w:rPr>
        <w:t>C</w:t>
      </w:r>
      <w:r w:rsidR="004A17D4">
        <w:rPr>
          <w:rFonts w:ascii="Raleway" w:hAnsi="Raleway"/>
          <w:color w:val="538135" w:themeColor="accent6" w:themeShade="BF"/>
        </w:rPr>
        <w:t xml:space="preserve">entral </w:t>
      </w:r>
      <w:r w:rsidRPr="005108D8">
        <w:rPr>
          <w:rFonts w:ascii="Raleway" w:hAnsi="Raleway"/>
          <w:color w:val="538135" w:themeColor="accent6" w:themeShade="BF"/>
        </w:rPr>
        <w:t>V</w:t>
      </w:r>
      <w:r w:rsidR="004A17D4">
        <w:rPr>
          <w:rFonts w:ascii="Raleway" w:hAnsi="Raleway"/>
          <w:color w:val="538135" w:themeColor="accent6" w:themeShade="BF"/>
        </w:rPr>
        <w:t xml:space="preserve">irginia </w:t>
      </w:r>
      <w:r w:rsidRPr="005108D8">
        <w:rPr>
          <w:rFonts w:ascii="Raleway" w:hAnsi="Raleway"/>
          <w:color w:val="538135" w:themeColor="accent6" w:themeShade="BF"/>
        </w:rPr>
        <w:t>T</w:t>
      </w:r>
      <w:r w:rsidR="004A17D4">
        <w:rPr>
          <w:rFonts w:ascii="Raleway" w:hAnsi="Raleway"/>
          <w:color w:val="538135" w:themeColor="accent6" w:themeShade="BF"/>
        </w:rPr>
        <w:t xml:space="preserve">raining </w:t>
      </w:r>
      <w:r w:rsidRPr="005108D8">
        <w:rPr>
          <w:rFonts w:ascii="Raleway" w:hAnsi="Raleway"/>
          <w:color w:val="538135" w:themeColor="accent6" w:themeShade="BF"/>
        </w:rPr>
        <w:t>C</w:t>
      </w:r>
      <w:r w:rsidR="004A17D4">
        <w:rPr>
          <w:rFonts w:ascii="Raleway" w:hAnsi="Raleway"/>
          <w:color w:val="538135" w:themeColor="accent6" w:themeShade="BF"/>
        </w:rPr>
        <w:t>enter (CVTC)</w:t>
      </w:r>
    </w:p>
    <w:p w14:paraId="799DE3A2" w14:textId="4FC7E488" w:rsidR="00935C6B" w:rsidRPr="00AF661B" w:rsidRDefault="00935C6B" w:rsidP="00935C6B">
      <w:pPr>
        <w:spacing w:after="160" w:line="259" w:lineRule="auto"/>
        <w:rPr>
          <w:rFonts w:ascii="Raleway" w:hAnsi="Raleway"/>
          <w:b/>
        </w:rPr>
      </w:pPr>
      <w:r w:rsidRPr="00AF661B">
        <w:rPr>
          <w:rFonts w:ascii="Raleway" w:hAnsi="Raleway"/>
          <w:b/>
        </w:rPr>
        <w:t xml:space="preserve">Acton Step: </w:t>
      </w:r>
    </w:p>
    <w:p w14:paraId="5832AB6E" w14:textId="0B938242" w:rsidR="00336EC9" w:rsidRPr="005108D8" w:rsidRDefault="00336EC9" w:rsidP="00336EC9">
      <w:pPr>
        <w:pStyle w:val="ListParagraph"/>
        <w:numPr>
          <w:ilvl w:val="0"/>
          <w:numId w:val="10"/>
        </w:numPr>
        <w:spacing w:after="160" w:line="259" w:lineRule="auto"/>
        <w:rPr>
          <w:rFonts w:ascii="Raleway" w:hAnsi="Raleway"/>
        </w:rPr>
      </w:pPr>
      <w:r w:rsidRPr="005108D8">
        <w:rPr>
          <w:rFonts w:ascii="Raleway" w:hAnsi="Raleway"/>
        </w:rPr>
        <w:t>Seek special legislative funding for additional assessments at CVT</w:t>
      </w:r>
      <w:r w:rsidR="004A17D4">
        <w:rPr>
          <w:rFonts w:ascii="Raleway" w:hAnsi="Raleway"/>
        </w:rPr>
        <w:t>C</w:t>
      </w:r>
    </w:p>
    <w:p w14:paraId="2AE79193" w14:textId="537F2E02" w:rsidR="00336EC9" w:rsidRPr="005108D8" w:rsidRDefault="00336EC9" w:rsidP="00336EC9">
      <w:pPr>
        <w:pStyle w:val="ListParagraph"/>
        <w:numPr>
          <w:ilvl w:val="1"/>
          <w:numId w:val="10"/>
        </w:numPr>
        <w:spacing w:after="160" w:line="259" w:lineRule="auto"/>
        <w:rPr>
          <w:rFonts w:ascii="Raleway" w:hAnsi="Raleway"/>
        </w:rPr>
      </w:pPr>
      <w:r w:rsidRPr="005108D8">
        <w:rPr>
          <w:rFonts w:ascii="Raleway" w:hAnsi="Raleway"/>
        </w:rPr>
        <w:t xml:space="preserve">Raise funds for lobbyist </w:t>
      </w:r>
      <w:r w:rsidR="00AF661B">
        <w:rPr>
          <w:rFonts w:ascii="Raleway" w:hAnsi="Raleway"/>
        </w:rPr>
        <w:t>to advocate for</w:t>
      </w:r>
      <w:r w:rsidRPr="005108D8">
        <w:rPr>
          <w:rFonts w:ascii="Raleway" w:hAnsi="Raleway"/>
        </w:rPr>
        <w:t xml:space="preserve"> legislative funding</w:t>
      </w:r>
    </w:p>
    <w:p w14:paraId="10C87C7D" w14:textId="0A1E63A1" w:rsidR="00336EC9" w:rsidRPr="005108D8" w:rsidRDefault="00336EC9" w:rsidP="00336EC9">
      <w:pPr>
        <w:pStyle w:val="ListParagraph"/>
        <w:numPr>
          <w:ilvl w:val="1"/>
          <w:numId w:val="10"/>
        </w:numPr>
        <w:spacing w:after="160" w:line="259" w:lineRule="auto"/>
        <w:rPr>
          <w:rFonts w:ascii="Raleway" w:hAnsi="Raleway"/>
        </w:rPr>
      </w:pPr>
      <w:r w:rsidRPr="005108D8">
        <w:rPr>
          <w:rFonts w:ascii="Raleway" w:hAnsi="Raleway"/>
        </w:rPr>
        <w:t>Explore potential CVTC funding from the Tobacco Commission because of the project’s regional impact</w:t>
      </w:r>
    </w:p>
    <w:p w14:paraId="608F0EDC" w14:textId="77777777" w:rsidR="00B214A0" w:rsidRDefault="00B214A0">
      <w:pPr>
        <w:spacing w:after="160" w:line="259" w:lineRule="auto"/>
        <w:rPr>
          <w:rFonts w:ascii="Raleway" w:hAnsi="Raleway"/>
        </w:rPr>
      </w:pPr>
      <w:r>
        <w:rPr>
          <w:rFonts w:ascii="Raleway" w:hAnsi="Raleway"/>
        </w:rPr>
        <w:br w:type="page"/>
      </w:r>
    </w:p>
    <w:p w14:paraId="52BEAB99" w14:textId="189328C0" w:rsidR="004D46D6" w:rsidRPr="005108D8" w:rsidRDefault="002B6C32" w:rsidP="004D46D6">
      <w:pPr>
        <w:rPr>
          <w:rFonts w:ascii="Raleway" w:hAnsi="Raleway"/>
        </w:rPr>
      </w:pPr>
      <w:r>
        <w:rPr>
          <w:rFonts w:ascii="Raleway" w:hAnsi="Raleway"/>
        </w:rPr>
        <w:lastRenderedPageBreak/>
        <w:t xml:space="preserve">Based on changes to the work plan, we propose the following updates to the strategic plan timeline: </w:t>
      </w:r>
    </w:p>
    <w:p w14:paraId="5C299E58" w14:textId="01AD0ADA" w:rsidR="00AF661B" w:rsidRDefault="00C012AE">
      <w:pPr>
        <w:spacing w:after="160" w:line="259" w:lineRule="auto"/>
        <w:rPr>
          <w:rFonts w:ascii="Raleway" w:hAnsi="Raleway"/>
        </w:rPr>
      </w:pPr>
      <w:r w:rsidRPr="006A402D">
        <w:rPr>
          <w:rFonts w:ascii="Raleway" w:hAnsi="Raleway"/>
          <w:noProof/>
        </w:rPr>
        <w:drawing>
          <wp:anchor distT="0" distB="0" distL="91440" distR="91440" simplePos="0" relativeHeight="251659264" behindDoc="1" locked="0" layoutInCell="1" allowOverlap="1" wp14:anchorId="2C181FD2" wp14:editId="76C26622">
            <wp:simplePos x="0" y="0"/>
            <wp:positionH relativeFrom="column">
              <wp:posOffset>-140970</wp:posOffset>
            </wp:positionH>
            <wp:positionV relativeFrom="paragraph">
              <wp:posOffset>134274</wp:posOffset>
            </wp:positionV>
            <wp:extent cx="6134100" cy="2863966"/>
            <wp:effectExtent l="0" t="38100" r="0" b="31750"/>
            <wp:wrapNone/>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bookmarkStart w:id="0" w:name="_GoBack"/>
      <w:bookmarkEnd w:id="0"/>
    </w:p>
    <w:sectPr w:rsidR="00AF661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D5DAF" w14:textId="77777777" w:rsidR="002C0EF8" w:rsidRDefault="002C0EF8" w:rsidP="004D46D6">
      <w:r>
        <w:separator/>
      </w:r>
    </w:p>
  </w:endnote>
  <w:endnote w:type="continuationSeparator" w:id="0">
    <w:p w14:paraId="534E7FF0" w14:textId="77777777" w:rsidR="002C0EF8" w:rsidRDefault="002C0EF8" w:rsidP="004D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aleway SemiBold">
    <w:altName w:val="Trebuchet MS"/>
    <w:charset w:val="00"/>
    <w:family w:val="swiss"/>
    <w:pitch w:val="variable"/>
    <w:sig w:usb0="A00002FF" w:usb1="5000205B" w:usb2="00000000" w:usb3="00000000" w:csb0="00000097" w:csb1="00000000"/>
  </w:font>
  <w:font w:name="Raleway">
    <w:altName w:val="Trebuchet MS"/>
    <w:charset w:val="00"/>
    <w:family w:val="swiss"/>
    <w:pitch w:val="variable"/>
    <w:sig w:usb0="A00002FF" w:usb1="5000205B" w:usb2="00000000" w:usb3="00000000" w:csb0="00000097"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598883"/>
      <w:docPartObj>
        <w:docPartGallery w:val="Page Numbers (Bottom of Page)"/>
        <w:docPartUnique/>
      </w:docPartObj>
    </w:sdtPr>
    <w:sdtEndPr>
      <w:rPr>
        <w:noProof/>
      </w:rPr>
    </w:sdtEndPr>
    <w:sdtContent>
      <w:p w14:paraId="3A322F3C" w14:textId="58AFE4FE" w:rsidR="00391E50" w:rsidRDefault="00391E50">
        <w:pPr>
          <w:pStyle w:val="Footer"/>
          <w:jc w:val="right"/>
        </w:pPr>
        <w:r>
          <w:fldChar w:fldCharType="begin"/>
        </w:r>
        <w:r>
          <w:instrText xml:space="preserve"> PAGE   \* MERGEFORMAT </w:instrText>
        </w:r>
        <w:r>
          <w:fldChar w:fldCharType="separate"/>
        </w:r>
        <w:r w:rsidR="00EA2686">
          <w:rPr>
            <w:noProof/>
          </w:rPr>
          <w:t>3</w:t>
        </w:r>
        <w:r>
          <w:rPr>
            <w:noProof/>
          </w:rPr>
          <w:fldChar w:fldCharType="end"/>
        </w:r>
      </w:p>
    </w:sdtContent>
  </w:sdt>
  <w:p w14:paraId="324AE0F9" w14:textId="77777777" w:rsidR="00391E50" w:rsidRDefault="0039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5599F" w14:textId="77777777" w:rsidR="002C0EF8" w:rsidRDefault="002C0EF8" w:rsidP="004D46D6">
      <w:r>
        <w:separator/>
      </w:r>
    </w:p>
  </w:footnote>
  <w:footnote w:type="continuationSeparator" w:id="0">
    <w:p w14:paraId="6D2ADDDC" w14:textId="77777777" w:rsidR="002C0EF8" w:rsidRDefault="002C0EF8" w:rsidP="004D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99FB" w14:textId="77777777" w:rsidR="004D46D6" w:rsidRPr="004D46D6" w:rsidRDefault="004D46D6" w:rsidP="004D46D6">
    <w:pPr>
      <w:jc w:val="center"/>
      <w:rPr>
        <w:rFonts w:ascii="Raleway" w:hAnsi="Raleway"/>
        <w:color w:val="FFFFFF" w:themeColor="background1"/>
        <w:sz w:val="52"/>
        <w:szCs w:val="120"/>
      </w:rPr>
    </w:pPr>
    <w:r>
      <w:rPr>
        <w:noProof/>
      </w:rPr>
      <w:drawing>
        <wp:anchor distT="0" distB="0" distL="114300" distR="114300" simplePos="0" relativeHeight="251658240" behindDoc="1" locked="0" layoutInCell="1" allowOverlap="1" wp14:anchorId="37D7BEA1" wp14:editId="6AB8EC2B">
          <wp:simplePos x="0" y="0"/>
          <wp:positionH relativeFrom="column">
            <wp:posOffset>-955965</wp:posOffset>
          </wp:positionH>
          <wp:positionV relativeFrom="paragraph">
            <wp:posOffset>-440575</wp:posOffset>
          </wp:positionV>
          <wp:extent cx="7830589" cy="1396365"/>
          <wp:effectExtent l="0" t="0" r="0" b="0"/>
          <wp:wrapNone/>
          <wp:docPr id="59" name="Picture 59" descr="http://www.countyofamherst.com/egov/images/1460048466_97658.jpg"/>
          <wp:cNvGraphicFramePr/>
          <a:graphic xmlns:a="http://schemas.openxmlformats.org/drawingml/2006/main">
            <a:graphicData uri="http://schemas.openxmlformats.org/drawingml/2006/picture">
              <pic:pic xmlns:pic="http://schemas.openxmlformats.org/drawingml/2006/picture">
                <pic:nvPicPr>
                  <pic:cNvPr id="59" name="Picture 59" descr="http://www.countyofamherst.com/egov/images/1460048466_97658.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1630" cy="13965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46D6">
      <w:rPr>
        <w:rFonts w:ascii="Lucida Calligraphy" w:hAnsi="Lucida Calligraphy"/>
        <w:color w:val="FFFFFF" w:themeColor="background1"/>
        <w:sz w:val="120"/>
        <w:szCs w:val="120"/>
      </w:rPr>
      <w:t>One Amherst</w:t>
    </w:r>
  </w:p>
  <w:p w14:paraId="770F099F" w14:textId="77777777" w:rsidR="004D46D6" w:rsidRDefault="004D46D6" w:rsidP="004D46D6">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8ED"/>
    <w:multiLevelType w:val="hybridMultilevel"/>
    <w:tmpl w:val="4F30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04EF5"/>
    <w:multiLevelType w:val="hybridMultilevel"/>
    <w:tmpl w:val="C6DC7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A3F99"/>
    <w:multiLevelType w:val="hybridMultilevel"/>
    <w:tmpl w:val="2510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95E71"/>
    <w:multiLevelType w:val="hybridMultilevel"/>
    <w:tmpl w:val="ACEA3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C6B1E"/>
    <w:multiLevelType w:val="hybridMultilevel"/>
    <w:tmpl w:val="7910CC76"/>
    <w:lvl w:ilvl="0" w:tplc="0F8A62F4">
      <w:start w:val="1"/>
      <w:numFmt w:val="bullet"/>
      <w:lvlText w:val=""/>
      <w:lvlJc w:val="left"/>
      <w:pPr>
        <w:ind w:left="720" w:hanging="360"/>
      </w:pPr>
      <w:rPr>
        <w:rFonts w:ascii="Wingdings" w:hAnsi="Wingdings" w:hint="default"/>
        <w:color w:val="2E74B5" w:themeColor="accent5" w:themeShade="BF"/>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A3119"/>
    <w:multiLevelType w:val="hybridMultilevel"/>
    <w:tmpl w:val="845E8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014F6"/>
    <w:multiLevelType w:val="hybridMultilevel"/>
    <w:tmpl w:val="BF90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B6CD8"/>
    <w:multiLevelType w:val="hybridMultilevel"/>
    <w:tmpl w:val="EEC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A2D97"/>
    <w:multiLevelType w:val="hybridMultilevel"/>
    <w:tmpl w:val="6756DC18"/>
    <w:lvl w:ilvl="0" w:tplc="0F8A62F4">
      <w:start w:val="1"/>
      <w:numFmt w:val="bullet"/>
      <w:lvlText w:val=""/>
      <w:lvlJc w:val="left"/>
      <w:pPr>
        <w:ind w:left="720" w:hanging="360"/>
      </w:pPr>
      <w:rPr>
        <w:rFonts w:ascii="Wingdings" w:hAnsi="Wingdings" w:hint="default"/>
        <w:color w:val="2E74B5" w:themeColor="accent5" w:themeShade="BF"/>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552FF"/>
    <w:multiLevelType w:val="hybridMultilevel"/>
    <w:tmpl w:val="87402AEA"/>
    <w:lvl w:ilvl="0" w:tplc="0F8A62F4">
      <w:start w:val="1"/>
      <w:numFmt w:val="bullet"/>
      <w:lvlText w:val=""/>
      <w:lvlJc w:val="left"/>
      <w:pPr>
        <w:ind w:left="720" w:hanging="360"/>
      </w:pPr>
      <w:rPr>
        <w:rFonts w:ascii="Wingdings" w:hAnsi="Wingdings" w:hint="default"/>
        <w:color w:val="2E74B5" w:themeColor="accent5" w:themeShade="BF"/>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3638D"/>
    <w:multiLevelType w:val="hybridMultilevel"/>
    <w:tmpl w:val="E5080FC0"/>
    <w:lvl w:ilvl="0" w:tplc="0F8A62F4">
      <w:start w:val="1"/>
      <w:numFmt w:val="bullet"/>
      <w:lvlText w:val=""/>
      <w:lvlJc w:val="left"/>
      <w:pPr>
        <w:ind w:left="720" w:hanging="360"/>
      </w:pPr>
      <w:rPr>
        <w:rFonts w:ascii="Wingdings" w:hAnsi="Wingdings" w:hint="default"/>
        <w:color w:val="2E74B5" w:themeColor="accent5"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9"/>
  </w:num>
  <w:num w:numId="6">
    <w:abstractNumId w:val="1"/>
  </w:num>
  <w:num w:numId="7">
    <w:abstractNumId w:val="10"/>
  </w:num>
  <w:num w:numId="8">
    <w:abstractNumId w:val="7"/>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yMDQ2MTAzMbUEIiUdpeDU4uLM/DyQAqNaAN657hIsAAAA"/>
  </w:docVars>
  <w:rsids>
    <w:rsidRoot w:val="004D46D6"/>
    <w:rsid w:val="00057EF4"/>
    <w:rsid w:val="000F5292"/>
    <w:rsid w:val="001B3895"/>
    <w:rsid w:val="001F48AC"/>
    <w:rsid w:val="002B6C32"/>
    <w:rsid w:val="002C0EF8"/>
    <w:rsid w:val="00336EC9"/>
    <w:rsid w:val="00391E50"/>
    <w:rsid w:val="003F3BC3"/>
    <w:rsid w:val="00463C9A"/>
    <w:rsid w:val="004A17D4"/>
    <w:rsid w:val="004D46D6"/>
    <w:rsid w:val="004E4F30"/>
    <w:rsid w:val="005108D8"/>
    <w:rsid w:val="005D1FAC"/>
    <w:rsid w:val="00676ADA"/>
    <w:rsid w:val="00700D3C"/>
    <w:rsid w:val="00724FFF"/>
    <w:rsid w:val="007E1980"/>
    <w:rsid w:val="008119A4"/>
    <w:rsid w:val="00812C2B"/>
    <w:rsid w:val="00935C6B"/>
    <w:rsid w:val="00A00C96"/>
    <w:rsid w:val="00A316E7"/>
    <w:rsid w:val="00A43A3C"/>
    <w:rsid w:val="00A750B3"/>
    <w:rsid w:val="00AA3493"/>
    <w:rsid w:val="00AF661B"/>
    <w:rsid w:val="00B214A0"/>
    <w:rsid w:val="00C012AE"/>
    <w:rsid w:val="00C15D90"/>
    <w:rsid w:val="00CD414E"/>
    <w:rsid w:val="00DC2F42"/>
    <w:rsid w:val="00E22CD1"/>
    <w:rsid w:val="00EA2686"/>
    <w:rsid w:val="00ED1DE1"/>
    <w:rsid w:val="00EF25D8"/>
    <w:rsid w:val="00F01C70"/>
    <w:rsid w:val="00F1659B"/>
    <w:rsid w:val="00F94F34"/>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4BDFD"/>
  <w15:chartTrackingRefBased/>
  <w15:docId w15:val="{EDAEAD7D-9C42-433E-B40C-877455E4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F30"/>
    <w:pPr>
      <w:spacing w:after="0" w:line="240" w:lineRule="auto"/>
    </w:pPr>
    <w:rPr>
      <w:rFonts w:ascii="Calibri" w:hAnsi="Calibri" w:cs="Times New Roman"/>
      <w:sz w:val="24"/>
      <w:szCs w:val="20"/>
    </w:rPr>
  </w:style>
  <w:style w:type="paragraph" w:styleId="Heading1">
    <w:name w:val="heading 1"/>
    <w:basedOn w:val="Normal"/>
    <w:next w:val="Normal"/>
    <w:link w:val="Heading1Char"/>
    <w:uiPriority w:val="9"/>
    <w:qFormat/>
    <w:rsid w:val="00A43A3C"/>
    <w:pPr>
      <w:keepNext/>
      <w:keepLines/>
      <w:spacing w:before="240"/>
      <w:outlineLvl w:val="0"/>
    </w:pPr>
    <w:rPr>
      <w:rFonts w:ascii="Arial Narrow" w:eastAsiaTheme="majorEastAsia" w:hAnsi="Arial Narrow" w:cstheme="majorBidi"/>
      <w:b/>
      <w:sz w:val="28"/>
      <w:szCs w:val="32"/>
    </w:rPr>
  </w:style>
  <w:style w:type="paragraph" w:styleId="Heading2">
    <w:name w:val="heading 2"/>
    <w:basedOn w:val="Normal"/>
    <w:next w:val="Normal"/>
    <w:link w:val="Heading2Char"/>
    <w:uiPriority w:val="9"/>
    <w:unhideWhenUsed/>
    <w:qFormat/>
    <w:rsid w:val="005108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A3C"/>
    <w:rPr>
      <w:rFonts w:ascii="Arial Narrow" w:eastAsiaTheme="majorEastAsia" w:hAnsi="Arial Narrow" w:cstheme="majorBidi"/>
      <w:b/>
      <w:sz w:val="28"/>
      <w:szCs w:val="32"/>
    </w:rPr>
  </w:style>
  <w:style w:type="paragraph" w:styleId="Header">
    <w:name w:val="header"/>
    <w:basedOn w:val="Normal"/>
    <w:link w:val="HeaderChar"/>
    <w:uiPriority w:val="99"/>
    <w:unhideWhenUsed/>
    <w:rsid w:val="004D46D6"/>
    <w:pPr>
      <w:tabs>
        <w:tab w:val="center" w:pos="4680"/>
        <w:tab w:val="right" w:pos="9360"/>
      </w:tabs>
    </w:pPr>
  </w:style>
  <w:style w:type="character" w:customStyle="1" w:styleId="HeaderChar">
    <w:name w:val="Header Char"/>
    <w:basedOn w:val="DefaultParagraphFont"/>
    <w:link w:val="Header"/>
    <w:uiPriority w:val="99"/>
    <w:rsid w:val="004D46D6"/>
    <w:rPr>
      <w:rFonts w:ascii="Calibri" w:hAnsi="Calibri" w:cs="Times New Roman"/>
      <w:sz w:val="24"/>
      <w:szCs w:val="20"/>
    </w:rPr>
  </w:style>
  <w:style w:type="paragraph" w:styleId="Footer">
    <w:name w:val="footer"/>
    <w:basedOn w:val="Normal"/>
    <w:link w:val="FooterChar"/>
    <w:uiPriority w:val="99"/>
    <w:unhideWhenUsed/>
    <w:rsid w:val="004D46D6"/>
    <w:pPr>
      <w:tabs>
        <w:tab w:val="center" w:pos="4680"/>
        <w:tab w:val="right" w:pos="9360"/>
      </w:tabs>
    </w:pPr>
  </w:style>
  <w:style w:type="character" w:customStyle="1" w:styleId="FooterChar">
    <w:name w:val="Footer Char"/>
    <w:basedOn w:val="DefaultParagraphFont"/>
    <w:link w:val="Footer"/>
    <w:uiPriority w:val="99"/>
    <w:rsid w:val="004D46D6"/>
    <w:rPr>
      <w:rFonts w:ascii="Calibri" w:hAnsi="Calibri" w:cs="Times New Roman"/>
      <w:sz w:val="24"/>
      <w:szCs w:val="20"/>
    </w:rPr>
  </w:style>
  <w:style w:type="paragraph" w:styleId="ListParagraph">
    <w:name w:val="List Paragraph"/>
    <w:basedOn w:val="Normal"/>
    <w:uiPriority w:val="34"/>
    <w:qFormat/>
    <w:rsid w:val="004D46D6"/>
    <w:pPr>
      <w:ind w:left="720"/>
      <w:contextualSpacing/>
    </w:pPr>
  </w:style>
  <w:style w:type="character" w:customStyle="1" w:styleId="Heading2Char">
    <w:name w:val="Heading 2 Char"/>
    <w:basedOn w:val="DefaultParagraphFont"/>
    <w:link w:val="Heading2"/>
    <w:uiPriority w:val="9"/>
    <w:rsid w:val="005108D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00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3DBA3D-BB9D-4C19-A1AB-A722D3C5D698}" type="doc">
      <dgm:prSet loTypeId="urn:microsoft.com/office/officeart/2005/8/layout/lProcess1" loCatId="process" qsTypeId="urn:microsoft.com/office/officeart/2005/8/quickstyle/simple5" qsCatId="simple" csTypeId="urn:microsoft.com/office/officeart/2005/8/colors/colorful5" csCatId="colorful" phldr="1"/>
      <dgm:spPr/>
      <dgm:t>
        <a:bodyPr/>
        <a:lstStyle/>
        <a:p>
          <a:endParaRPr lang="en-US"/>
        </a:p>
      </dgm:t>
    </dgm:pt>
    <dgm:pt modelId="{616E9C9E-0A50-437C-B7C7-F1F9BA02189F}">
      <dgm:prSet phldrT="[Text]" custT="1"/>
      <dgm:spPr/>
      <dgm:t>
        <a:bodyPr/>
        <a:lstStyle/>
        <a:p>
          <a:r>
            <a:rPr lang="en-US" sz="1400" dirty="0">
              <a:latin typeface="Raleway" panose="020B0503030101060003" pitchFamily="34" charset="0"/>
            </a:rPr>
            <a:t>FY17</a:t>
          </a:r>
        </a:p>
      </dgm:t>
    </dgm:pt>
    <dgm:pt modelId="{5C3AAEAF-BDAE-406B-887C-4004144DD6E2}" type="parTrans" cxnId="{B568C90F-2643-401F-A679-BAE4EA095D37}">
      <dgm:prSet/>
      <dgm:spPr/>
      <dgm:t>
        <a:bodyPr/>
        <a:lstStyle/>
        <a:p>
          <a:endParaRPr lang="en-US" sz="1400">
            <a:latin typeface="Raleway" panose="020B0503030101060003" pitchFamily="34" charset="0"/>
          </a:endParaRPr>
        </a:p>
      </dgm:t>
    </dgm:pt>
    <dgm:pt modelId="{7B1AD59E-B94B-455E-9862-060C149C167A}" type="sibTrans" cxnId="{B568C90F-2643-401F-A679-BAE4EA095D37}">
      <dgm:prSet/>
      <dgm:spPr/>
      <dgm:t>
        <a:bodyPr/>
        <a:lstStyle/>
        <a:p>
          <a:endParaRPr lang="en-US" sz="1400">
            <a:latin typeface="Raleway" panose="020B0503030101060003" pitchFamily="34" charset="0"/>
          </a:endParaRPr>
        </a:p>
      </dgm:t>
    </dgm:pt>
    <dgm:pt modelId="{A6096E8A-164C-424D-A437-283EA58C7BB3}">
      <dgm:prSet phldrT="[Text]" custT="1"/>
      <dgm:spPr/>
      <dgm:t>
        <a:bodyPr/>
        <a:lstStyle/>
        <a:p>
          <a:r>
            <a:rPr lang="en-US" sz="1000" strike="sngStrike" dirty="0">
              <a:latin typeface="Raleway" panose="020B0503030101060003" pitchFamily="34" charset="0"/>
            </a:rPr>
            <a:t>Merge IDA/EDA</a:t>
          </a:r>
        </a:p>
      </dgm:t>
    </dgm:pt>
    <dgm:pt modelId="{D33EF1DD-56E7-4A48-A71D-2C045F7C687C}" type="parTrans" cxnId="{B2A51C8B-A663-4AD4-AAF1-FD6635A1EE53}">
      <dgm:prSet/>
      <dgm:spPr/>
      <dgm:t>
        <a:bodyPr/>
        <a:lstStyle/>
        <a:p>
          <a:endParaRPr lang="en-US" sz="1400">
            <a:latin typeface="Raleway" panose="020B0503030101060003" pitchFamily="34" charset="0"/>
          </a:endParaRPr>
        </a:p>
      </dgm:t>
    </dgm:pt>
    <dgm:pt modelId="{BC7DCAE2-923C-4E7D-AEC3-8D64D71C7DFE}" type="sibTrans" cxnId="{B2A51C8B-A663-4AD4-AAF1-FD6635A1EE53}">
      <dgm:prSet/>
      <dgm:spPr/>
      <dgm:t>
        <a:bodyPr/>
        <a:lstStyle/>
        <a:p>
          <a:endParaRPr lang="en-US" sz="1400">
            <a:latin typeface="Raleway" panose="020B0503030101060003" pitchFamily="34" charset="0"/>
          </a:endParaRPr>
        </a:p>
      </dgm:t>
    </dgm:pt>
    <dgm:pt modelId="{2DB04902-FE2D-45F6-B8FE-EDE8C4272229}">
      <dgm:prSet phldrT="[Text]" custT="1"/>
      <dgm:spPr/>
      <dgm:t>
        <a:bodyPr/>
        <a:lstStyle/>
        <a:p>
          <a:r>
            <a:rPr lang="en-US" sz="1400" dirty="0">
              <a:latin typeface="Raleway" panose="020B0503030101060003" pitchFamily="34" charset="0"/>
            </a:rPr>
            <a:t>FY18</a:t>
          </a:r>
        </a:p>
      </dgm:t>
    </dgm:pt>
    <dgm:pt modelId="{861D2C77-0970-41B4-81AB-F6944E20F305}" type="parTrans" cxnId="{700A5FD6-9EE4-443E-8BBE-32FCB0C454D1}">
      <dgm:prSet/>
      <dgm:spPr/>
      <dgm:t>
        <a:bodyPr/>
        <a:lstStyle/>
        <a:p>
          <a:endParaRPr lang="en-US" sz="1400">
            <a:latin typeface="Raleway" panose="020B0503030101060003" pitchFamily="34" charset="0"/>
          </a:endParaRPr>
        </a:p>
      </dgm:t>
    </dgm:pt>
    <dgm:pt modelId="{E1ED047E-74A6-4CF4-B594-216494CEC75E}" type="sibTrans" cxnId="{700A5FD6-9EE4-443E-8BBE-32FCB0C454D1}">
      <dgm:prSet/>
      <dgm:spPr/>
      <dgm:t>
        <a:bodyPr/>
        <a:lstStyle/>
        <a:p>
          <a:endParaRPr lang="en-US" sz="1400">
            <a:latin typeface="Raleway" panose="020B0503030101060003" pitchFamily="34" charset="0"/>
          </a:endParaRPr>
        </a:p>
      </dgm:t>
    </dgm:pt>
    <dgm:pt modelId="{B1B1FD76-2F24-4E22-B053-D6C26FA0A0DA}">
      <dgm:prSet phldrT="[Text]" custT="1"/>
      <dgm:spPr/>
      <dgm:t>
        <a:bodyPr/>
        <a:lstStyle/>
        <a:p>
          <a:r>
            <a:rPr lang="en-US" sz="1400" dirty="0">
              <a:latin typeface="Raleway" panose="020B0503030101060003" pitchFamily="34" charset="0"/>
            </a:rPr>
            <a:t>FY19</a:t>
          </a:r>
        </a:p>
      </dgm:t>
    </dgm:pt>
    <dgm:pt modelId="{6D740A0F-D7AA-4201-ABEE-B952845FAD50}" type="parTrans" cxnId="{E414A2D6-6C9F-46C0-938D-DC2F88AD3AF5}">
      <dgm:prSet/>
      <dgm:spPr/>
      <dgm:t>
        <a:bodyPr/>
        <a:lstStyle/>
        <a:p>
          <a:endParaRPr lang="en-US" sz="1400">
            <a:latin typeface="Raleway" panose="020B0503030101060003" pitchFamily="34" charset="0"/>
          </a:endParaRPr>
        </a:p>
      </dgm:t>
    </dgm:pt>
    <dgm:pt modelId="{ADCE71FE-6086-4D2A-9517-364A0216E464}" type="sibTrans" cxnId="{E414A2D6-6C9F-46C0-938D-DC2F88AD3AF5}">
      <dgm:prSet/>
      <dgm:spPr/>
      <dgm:t>
        <a:bodyPr/>
        <a:lstStyle/>
        <a:p>
          <a:endParaRPr lang="en-US" sz="1400">
            <a:latin typeface="Raleway" panose="020B0503030101060003" pitchFamily="34" charset="0"/>
          </a:endParaRPr>
        </a:p>
      </dgm:t>
    </dgm:pt>
    <dgm:pt modelId="{4F2EF30E-2B13-48F0-9F77-A21ED3CE6AA2}">
      <dgm:prSet phldrT="[Text]" custT="1"/>
      <dgm:spPr/>
      <dgm:t>
        <a:bodyPr/>
        <a:lstStyle/>
        <a:p>
          <a:r>
            <a:rPr lang="en-US" sz="1000" strike="sngStrike" dirty="0">
              <a:latin typeface="Raleway" panose="020B0503030101060003" pitchFamily="34" charset="0"/>
            </a:rPr>
            <a:t>Site/park due diligence</a:t>
          </a:r>
        </a:p>
      </dgm:t>
    </dgm:pt>
    <dgm:pt modelId="{AB4A7E1D-F842-4E8E-A8F2-380CE725FBEF}" type="parTrans" cxnId="{3908DD03-AC74-412F-BF72-B2161ACB4661}">
      <dgm:prSet/>
      <dgm:spPr/>
      <dgm:t>
        <a:bodyPr/>
        <a:lstStyle/>
        <a:p>
          <a:endParaRPr lang="en-US" sz="1400">
            <a:latin typeface="Raleway" panose="020B0503030101060003" pitchFamily="34" charset="0"/>
          </a:endParaRPr>
        </a:p>
      </dgm:t>
    </dgm:pt>
    <dgm:pt modelId="{ECC5C207-93FF-460B-B671-985DF9854A23}" type="sibTrans" cxnId="{3908DD03-AC74-412F-BF72-B2161ACB4661}">
      <dgm:prSet/>
      <dgm:spPr/>
      <dgm:t>
        <a:bodyPr/>
        <a:lstStyle/>
        <a:p>
          <a:endParaRPr lang="en-US" sz="1400">
            <a:latin typeface="Raleway" panose="020B0503030101060003" pitchFamily="34" charset="0"/>
          </a:endParaRPr>
        </a:p>
      </dgm:t>
    </dgm:pt>
    <dgm:pt modelId="{AC606BBC-0A59-4181-8107-694BF7865A5D}">
      <dgm:prSet phldrT="[Text]" custT="1"/>
      <dgm:spPr/>
      <dgm:t>
        <a:bodyPr/>
        <a:lstStyle/>
        <a:p>
          <a:r>
            <a:rPr lang="en-US" sz="1000" dirty="0">
              <a:latin typeface="Raleway" panose="020B0503030101060003" pitchFamily="34" charset="0"/>
            </a:rPr>
            <a:t>Incubator planning</a:t>
          </a:r>
        </a:p>
      </dgm:t>
    </dgm:pt>
    <dgm:pt modelId="{B947C0C9-99E9-4E9A-A91B-216A75128A43}" type="parTrans" cxnId="{ADFFBE24-73B8-47DB-BE66-C58140B06337}">
      <dgm:prSet/>
      <dgm:spPr/>
      <dgm:t>
        <a:bodyPr/>
        <a:lstStyle/>
        <a:p>
          <a:endParaRPr lang="en-US" sz="1400">
            <a:latin typeface="Raleway" panose="020B0503030101060003" pitchFamily="34" charset="0"/>
          </a:endParaRPr>
        </a:p>
      </dgm:t>
    </dgm:pt>
    <dgm:pt modelId="{7349B291-D87C-4A60-BF0F-69072BEA4FE4}" type="sibTrans" cxnId="{ADFFBE24-73B8-47DB-BE66-C58140B06337}">
      <dgm:prSet/>
      <dgm:spPr/>
      <dgm:t>
        <a:bodyPr/>
        <a:lstStyle/>
        <a:p>
          <a:endParaRPr lang="en-US" sz="1400">
            <a:latin typeface="Raleway" panose="020B0503030101060003" pitchFamily="34" charset="0"/>
          </a:endParaRPr>
        </a:p>
      </dgm:t>
    </dgm:pt>
    <dgm:pt modelId="{8045882C-550E-42B7-ADA8-1A2324B6552D}">
      <dgm:prSet phldrT="[Text]" custT="1"/>
      <dgm:spPr/>
      <dgm:t>
        <a:bodyPr/>
        <a:lstStyle/>
        <a:p>
          <a:r>
            <a:rPr lang="en-US" sz="900" dirty="0">
              <a:latin typeface="Raleway" panose="020B0503030101060003" pitchFamily="34" charset="0"/>
            </a:rPr>
            <a:t>Ordinances affecting cellular coverage</a:t>
          </a:r>
        </a:p>
      </dgm:t>
    </dgm:pt>
    <dgm:pt modelId="{99274133-CE40-495D-A863-89C819FFFE8F}" type="parTrans" cxnId="{D3C30B29-E7CF-4D13-A1DE-A041732C3118}">
      <dgm:prSet/>
      <dgm:spPr/>
      <dgm:t>
        <a:bodyPr/>
        <a:lstStyle/>
        <a:p>
          <a:endParaRPr lang="en-US" sz="1400">
            <a:latin typeface="Raleway" panose="020B0503030101060003" pitchFamily="34" charset="0"/>
          </a:endParaRPr>
        </a:p>
      </dgm:t>
    </dgm:pt>
    <dgm:pt modelId="{736B5854-52C6-4048-ADBA-32AAA99F02B6}" type="sibTrans" cxnId="{D3C30B29-E7CF-4D13-A1DE-A041732C3118}">
      <dgm:prSet/>
      <dgm:spPr/>
      <dgm:t>
        <a:bodyPr/>
        <a:lstStyle/>
        <a:p>
          <a:endParaRPr lang="en-US" sz="1400">
            <a:latin typeface="Raleway" panose="020B0503030101060003" pitchFamily="34" charset="0"/>
          </a:endParaRPr>
        </a:p>
      </dgm:t>
    </dgm:pt>
    <dgm:pt modelId="{986CFCDE-CB69-4144-9F2D-5FE4DD4FE57E}">
      <dgm:prSet phldrT="[Text]" custT="1"/>
      <dgm:spPr/>
      <dgm:t>
        <a:bodyPr/>
        <a:lstStyle/>
        <a:p>
          <a:r>
            <a:rPr lang="en-US" sz="1000" strike="sngStrike" dirty="0">
              <a:latin typeface="Raleway" panose="020B0503030101060003" pitchFamily="34" charset="0"/>
            </a:rPr>
            <a:t>Branding</a:t>
          </a:r>
        </a:p>
      </dgm:t>
    </dgm:pt>
    <dgm:pt modelId="{BE22C0AD-5FE6-4514-B8D7-3F72BAED32E7}" type="parTrans" cxnId="{3C5899CA-7E5E-44D3-8163-0BC6D269B8EE}">
      <dgm:prSet/>
      <dgm:spPr/>
      <dgm:t>
        <a:bodyPr/>
        <a:lstStyle/>
        <a:p>
          <a:endParaRPr lang="en-US" sz="1400">
            <a:latin typeface="Raleway" panose="020B0503030101060003" pitchFamily="34" charset="0"/>
          </a:endParaRPr>
        </a:p>
      </dgm:t>
    </dgm:pt>
    <dgm:pt modelId="{37F4E99C-B41D-466E-877E-232EEDB26333}" type="sibTrans" cxnId="{3C5899CA-7E5E-44D3-8163-0BC6D269B8EE}">
      <dgm:prSet/>
      <dgm:spPr/>
      <dgm:t>
        <a:bodyPr/>
        <a:lstStyle/>
        <a:p>
          <a:endParaRPr lang="en-US" sz="1400">
            <a:latin typeface="Raleway" panose="020B0503030101060003" pitchFamily="34" charset="0"/>
          </a:endParaRPr>
        </a:p>
      </dgm:t>
    </dgm:pt>
    <dgm:pt modelId="{B089682A-DD90-4BB5-9200-95B265C7DE39}">
      <dgm:prSet phldrT="[Text]" custT="1"/>
      <dgm:spPr/>
      <dgm:t>
        <a:bodyPr/>
        <a:lstStyle/>
        <a:p>
          <a:r>
            <a:rPr lang="en-US" sz="1000" dirty="0">
              <a:latin typeface="Raleway" panose="020B0503030101060003" pitchFamily="34" charset="0"/>
            </a:rPr>
            <a:t>Pad-ready site Amelon</a:t>
          </a:r>
        </a:p>
      </dgm:t>
    </dgm:pt>
    <dgm:pt modelId="{0A9F1EED-8B74-48AC-8C9F-BAC2C50685DD}" type="parTrans" cxnId="{B174F5D6-A94F-4C49-9D9F-4DFC7A637D09}">
      <dgm:prSet/>
      <dgm:spPr/>
      <dgm:t>
        <a:bodyPr/>
        <a:lstStyle/>
        <a:p>
          <a:endParaRPr lang="en-US" sz="1400">
            <a:latin typeface="Raleway" panose="020B0503030101060003" pitchFamily="34" charset="0"/>
          </a:endParaRPr>
        </a:p>
      </dgm:t>
    </dgm:pt>
    <dgm:pt modelId="{40E6A717-8058-409C-8F74-7162D3BBEFBB}" type="sibTrans" cxnId="{B174F5D6-A94F-4C49-9D9F-4DFC7A637D09}">
      <dgm:prSet/>
      <dgm:spPr/>
      <dgm:t>
        <a:bodyPr/>
        <a:lstStyle/>
        <a:p>
          <a:endParaRPr lang="en-US" sz="1400">
            <a:latin typeface="Raleway" panose="020B0503030101060003" pitchFamily="34" charset="0"/>
          </a:endParaRPr>
        </a:p>
      </dgm:t>
    </dgm:pt>
    <dgm:pt modelId="{F8B8E8EE-A12F-49F2-8A36-356CDA069914}">
      <dgm:prSet phldrT="[Text]" custT="1"/>
      <dgm:spPr/>
      <dgm:t>
        <a:bodyPr/>
        <a:lstStyle/>
        <a:p>
          <a:r>
            <a:rPr lang="en-US" sz="1400" dirty="0">
              <a:latin typeface="Raleway" panose="020B0503030101060003" pitchFamily="34" charset="0"/>
            </a:rPr>
            <a:t>FY20</a:t>
          </a:r>
        </a:p>
      </dgm:t>
    </dgm:pt>
    <dgm:pt modelId="{A35B1DC0-E7E7-4241-B11D-0962943B3BAF}" type="parTrans" cxnId="{4CEDC1B8-26B1-49E4-90FE-667EA3351168}">
      <dgm:prSet/>
      <dgm:spPr/>
      <dgm:t>
        <a:bodyPr/>
        <a:lstStyle/>
        <a:p>
          <a:endParaRPr lang="en-US" sz="1400">
            <a:latin typeface="Raleway" panose="020B0503030101060003" pitchFamily="34" charset="0"/>
          </a:endParaRPr>
        </a:p>
      </dgm:t>
    </dgm:pt>
    <dgm:pt modelId="{4B150977-7359-4DD1-84AF-1A91D281606E}" type="sibTrans" cxnId="{4CEDC1B8-26B1-49E4-90FE-667EA3351168}">
      <dgm:prSet/>
      <dgm:spPr/>
      <dgm:t>
        <a:bodyPr/>
        <a:lstStyle/>
        <a:p>
          <a:endParaRPr lang="en-US" sz="1400">
            <a:latin typeface="Raleway" panose="020B0503030101060003" pitchFamily="34" charset="0"/>
          </a:endParaRPr>
        </a:p>
      </dgm:t>
    </dgm:pt>
    <dgm:pt modelId="{3EFD4E11-FF7B-4D6C-A107-15ABAEB91EA4}">
      <dgm:prSet phldrT="[Text]" custT="1"/>
      <dgm:spPr/>
      <dgm:t>
        <a:bodyPr/>
        <a:lstStyle/>
        <a:p>
          <a:r>
            <a:rPr lang="en-US" sz="1000" dirty="0">
              <a:latin typeface="Raleway" panose="020B0503030101060003" pitchFamily="34" charset="0"/>
            </a:rPr>
            <a:t>CVTC redevelopment</a:t>
          </a:r>
        </a:p>
      </dgm:t>
    </dgm:pt>
    <dgm:pt modelId="{F6856745-089D-4C8B-AFF3-3C767FC6E885}" type="parTrans" cxnId="{E6784929-1BD1-486E-97A9-6DDAD6255A63}">
      <dgm:prSet/>
      <dgm:spPr/>
      <dgm:t>
        <a:bodyPr/>
        <a:lstStyle/>
        <a:p>
          <a:endParaRPr lang="en-US" sz="1400">
            <a:latin typeface="Raleway" panose="020B0503030101060003" pitchFamily="34" charset="0"/>
          </a:endParaRPr>
        </a:p>
      </dgm:t>
    </dgm:pt>
    <dgm:pt modelId="{D8223030-6A3F-45FE-BDD2-025B0616FE3C}" type="sibTrans" cxnId="{E6784929-1BD1-486E-97A9-6DDAD6255A63}">
      <dgm:prSet/>
      <dgm:spPr/>
      <dgm:t>
        <a:bodyPr/>
        <a:lstStyle/>
        <a:p>
          <a:endParaRPr lang="en-US" sz="1400">
            <a:latin typeface="Raleway" panose="020B0503030101060003" pitchFamily="34" charset="0"/>
          </a:endParaRPr>
        </a:p>
      </dgm:t>
    </dgm:pt>
    <dgm:pt modelId="{B05E43CF-FBD4-4D4C-87E8-97B7AF14324C}">
      <dgm:prSet phldrT="[Text]" custT="1"/>
      <dgm:spPr/>
      <dgm:t>
        <a:bodyPr/>
        <a:lstStyle/>
        <a:p>
          <a:r>
            <a:rPr lang="en-US" sz="1000" dirty="0">
              <a:latin typeface="Raleway" panose="020B0503030101060003" pitchFamily="34" charset="0"/>
            </a:rPr>
            <a:t>Focus on Hwy 210</a:t>
          </a:r>
        </a:p>
      </dgm:t>
    </dgm:pt>
    <dgm:pt modelId="{F9905DC1-39A9-4ED6-A706-C095A2DB8FC3}" type="parTrans" cxnId="{23DA8720-9806-4E13-AB4E-F0856DA4B0FB}">
      <dgm:prSet/>
      <dgm:spPr/>
      <dgm:t>
        <a:bodyPr/>
        <a:lstStyle/>
        <a:p>
          <a:endParaRPr lang="en-US" sz="1400">
            <a:latin typeface="Raleway" panose="020B0503030101060003" pitchFamily="34" charset="0"/>
          </a:endParaRPr>
        </a:p>
      </dgm:t>
    </dgm:pt>
    <dgm:pt modelId="{AC9459F7-5D33-456A-818F-5DAF66E86F2B}" type="sibTrans" cxnId="{23DA8720-9806-4E13-AB4E-F0856DA4B0FB}">
      <dgm:prSet/>
      <dgm:spPr/>
      <dgm:t>
        <a:bodyPr/>
        <a:lstStyle/>
        <a:p>
          <a:endParaRPr lang="en-US" sz="1400">
            <a:latin typeface="Raleway" panose="020B0503030101060003" pitchFamily="34" charset="0"/>
          </a:endParaRPr>
        </a:p>
      </dgm:t>
    </dgm:pt>
    <dgm:pt modelId="{FF7EAC95-D9CC-46D4-98D1-37CBF0B00A22}">
      <dgm:prSet phldrT="[Text]" custT="1"/>
      <dgm:spPr/>
      <dgm:t>
        <a:bodyPr/>
        <a:lstStyle/>
        <a:p>
          <a:r>
            <a:rPr lang="en-US" sz="1000" dirty="0">
              <a:latin typeface="Raleway" panose="020B0503030101060003" pitchFamily="34" charset="0"/>
            </a:rPr>
            <a:t>Business park development</a:t>
          </a:r>
        </a:p>
      </dgm:t>
    </dgm:pt>
    <dgm:pt modelId="{1E86467D-889A-4AD6-874C-7D1E55066120}" type="parTrans" cxnId="{556AB8AD-5C61-46E0-A122-BC9697041DE2}">
      <dgm:prSet/>
      <dgm:spPr/>
      <dgm:t>
        <a:bodyPr/>
        <a:lstStyle/>
        <a:p>
          <a:endParaRPr lang="en-US" sz="1400">
            <a:latin typeface="Raleway" panose="020B0503030101060003" pitchFamily="34" charset="0"/>
          </a:endParaRPr>
        </a:p>
      </dgm:t>
    </dgm:pt>
    <dgm:pt modelId="{8FE08CCF-0D9C-4F3D-8705-88FB53169A71}" type="sibTrans" cxnId="{556AB8AD-5C61-46E0-A122-BC9697041DE2}">
      <dgm:prSet/>
      <dgm:spPr/>
      <dgm:t>
        <a:bodyPr/>
        <a:lstStyle/>
        <a:p>
          <a:endParaRPr lang="en-US" sz="1400">
            <a:latin typeface="Raleway" panose="020B0503030101060003" pitchFamily="34" charset="0"/>
          </a:endParaRPr>
        </a:p>
      </dgm:t>
    </dgm:pt>
    <dgm:pt modelId="{0D9EEFAB-E510-4E8F-92E6-165AA727D318}">
      <dgm:prSet phldrT="[Text]" custT="1"/>
      <dgm:spPr/>
      <dgm:t>
        <a:bodyPr/>
        <a:lstStyle/>
        <a:p>
          <a:r>
            <a:rPr lang="en-US" sz="1000" strike="sngStrike" dirty="0">
              <a:latin typeface="Raleway" panose="020B0503030101060003" pitchFamily="34" charset="0"/>
            </a:rPr>
            <a:t>Leadership Amherst</a:t>
          </a:r>
        </a:p>
      </dgm:t>
    </dgm:pt>
    <dgm:pt modelId="{DEE4291F-F575-4F59-BF37-5F525F1E02D6}" type="parTrans" cxnId="{58B367EF-B97C-4684-82FD-95AE2A510147}">
      <dgm:prSet/>
      <dgm:spPr/>
      <dgm:t>
        <a:bodyPr/>
        <a:lstStyle/>
        <a:p>
          <a:endParaRPr lang="en-US" sz="1400"/>
        </a:p>
      </dgm:t>
    </dgm:pt>
    <dgm:pt modelId="{A21DCE8B-882B-4624-A8CC-428339BD8A2C}" type="sibTrans" cxnId="{58B367EF-B97C-4684-82FD-95AE2A510147}">
      <dgm:prSet/>
      <dgm:spPr/>
      <dgm:t>
        <a:bodyPr/>
        <a:lstStyle/>
        <a:p>
          <a:endParaRPr lang="en-US" sz="1400"/>
        </a:p>
      </dgm:t>
    </dgm:pt>
    <dgm:pt modelId="{4EDEEFC5-0FD7-4847-ABB5-F474EEA810FA}">
      <dgm:prSet phldrT="[Text]" custT="1"/>
      <dgm:spPr/>
      <dgm:t>
        <a:bodyPr/>
        <a:lstStyle/>
        <a:p>
          <a:r>
            <a:rPr lang="en-US" sz="1000" dirty="0">
              <a:latin typeface="Raleway" panose="020B0503030101060003" pitchFamily="34" charset="0"/>
            </a:rPr>
            <a:t>Business policy changes</a:t>
          </a:r>
        </a:p>
      </dgm:t>
    </dgm:pt>
    <dgm:pt modelId="{9E363CDA-938A-4304-A51A-4B3216CCA8E2}" type="parTrans" cxnId="{5F6052AE-EF53-44F1-8363-7C8CEF065E0A}">
      <dgm:prSet/>
      <dgm:spPr/>
      <dgm:t>
        <a:bodyPr/>
        <a:lstStyle/>
        <a:p>
          <a:endParaRPr lang="en-US" sz="1400"/>
        </a:p>
      </dgm:t>
    </dgm:pt>
    <dgm:pt modelId="{6A2367C7-7A1D-4E8C-AC48-0B037D1A6833}" type="sibTrans" cxnId="{5F6052AE-EF53-44F1-8363-7C8CEF065E0A}">
      <dgm:prSet/>
      <dgm:spPr/>
      <dgm:t>
        <a:bodyPr/>
        <a:lstStyle/>
        <a:p>
          <a:endParaRPr lang="en-US" sz="1400"/>
        </a:p>
      </dgm:t>
    </dgm:pt>
    <dgm:pt modelId="{F461A17D-8376-46D6-ABB2-49F1D588776F}">
      <dgm:prSet phldrT="[Text]" custT="1"/>
      <dgm:spPr/>
      <dgm:t>
        <a:bodyPr/>
        <a:lstStyle/>
        <a:p>
          <a:r>
            <a:rPr lang="en-US" sz="1000" dirty="0">
              <a:latin typeface="Raleway" panose="020B0503030101060003" pitchFamily="34" charset="0"/>
            </a:rPr>
            <a:t>Support small businesses</a:t>
          </a:r>
        </a:p>
      </dgm:t>
    </dgm:pt>
    <dgm:pt modelId="{1E35A369-D42B-4E6F-8A26-70088F35A65F}" type="parTrans" cxnId="{FFBEEAD4-952D-4EDC-97FE-2B7DDB7E75BA}">
      <dgm:prSet/>
      <dgm:spPr/>
      <dgm:t>
        <a:bodyPr/>
        <a:lstStyle/>
        <a:p>
          <a:endParaRPr lang="en-US" sz="1400"/>
        </a:p>
      </dgm:t>
    </dgm:pt>
    <dgm:pt modelId="{59EACC0F-DF90-49CA-A05C-7BDBBD5CBC5A}" type="sibTrans" cxnId="{FFBEEAD4-952D-4EDC-97FE-2B7DDB7E75BA}">
      <dgm:prSet/>
      <dgm:spPr/>
      <dgm:t>
        <a:bodyPr/>
        <a:lstStyle/>
        <a:p>
          <a:endParaRPr lang="en-US" sz="1400"/>
        </a:p>
      </dgm:t>
    </dgm:pt>
    <dgm:pt modelId="{92E43B0B-2263-48AD-8AF0-5B8631AABBCA}">
      <dgm:prSet phldrT="[Text]" custT="1"/>
      <dgm:spPr/>
      <dgm:t>
        <a:bodyPr/>
        <a:lstStyle/>
        <a:p>
          <a:r>
            <a:rPr lang="en-US" sz="1000" dirty="0">
              <a:latin typeface="Raleway" panose="020B0503030101060003" pitchFamily="34" charset="0"/>
            </a:rPr>
            <a:t>Redevelopment of facilities. </a:t>
          </a:r>
        </a:p>
      </dgm:t>
    </dgm:pt>
    <dgm:pt modelId="{E3F3586A-E600-4FD6-9B41-772177CEE7E5}" type="parTrans" cxnId="{294581E9-7BB8-418D-A90C-5D27065181BD}">
      <dgm:prSet/>
      <dgm:spPr/>
      <dgm:t>
        <a:bodyPr/>
        <a:lstStyle/>
        <a:p>
          <a:endParaRPr lang="en-US" sz="1400"/>
        </a:p>
      </dgm:t>
    </dgm:pt>
    <dgm:pt modelId="{AF94B855-D117-4A41-BF6E-20E98B55B8D5}" type="sibTrans" cxnId="{294581E9-7BB8-418D-A90C-5D27065181BD}">
      <dgm:prSet/>
      <dgm:spPr/>
      <dgm:t>
        <a:bodyPr/>
        <a:lstStyle/>
        <a:p>
          <a:endParaRPr lang="en-US" sz="1400"/>
        </a:p>
      </dgm:t>
    </dgm:pt>
    <dgm:pt modelId="{3E50B32C-2E3E-44D6-9D1F-9EDAD93F451C}">
      <dgm:prSet phldrT="[Text]" custT="1"/>
      <dgm:spPr/>
      <dgm:t>
        <a:bodyPr/>
        <a:lstStyle/>
        <a:p>
          <a:r>
            <a:rPr lang="en-US" sz="1000" dirty="0">
              <a:latin typeface="Raleway" panose="020B0503030101060003" pitchFamily="34" charset="0"/>
            </a:rPr>
            <a:t>Incubator facility operational</a:t>
          </a:r>
        </a:p>
      </dgm:t>
    </dgm:pt>
    <dgm:pt modelId="{82ED8D10-1A72-42C8-9FCD-6770428C4266}" type="parTrans" cxnId="{B1716CD4-80E1-465B-BF17-223460061147}">
      <dgm:prSet/>
      <dgm:spPr/>
      <dgm:t>
        <a:bodyPr/>
        <a:lstStyle/>
        <a:p>
          <a:endParaRPr lang="en-US" sz="1400"/>
        </a:p>
      </dgm:t>
    </dgm:pt>
    <dgm:pt modelId="{930CA8FD-488D-4C6C-894D-F7B6B0C20AF9}" type="sibTrans" cxnId="{B1716CD4-80E1-465B-BF17-223460061147}">
      <dgm:prSet/>
      <dgm:spPr/>
      <dgm:t>
        <a:bodyPr/>
        <a:lstStyle/>
        <a:p>
          <a:endParaRPr lang="en-US" sz="1400"/>
        </a:p>
      </dgm:t>
    </dgm:pt>
    <dgm:pt modelId="{A81D67E2-E3AB-45C2-BFE6-FA71B9851C62}">
      <dgm:prSet phldrT="[Text]" custT="1"/>
      <dgm:spPr/>
      <dgm:t>
        <a:bodyPr/>
        <a:lstStyle/>
        <a:p>
          <a:r>
            <a:rPr lang="en-US" sz="1000" strike="sngStrike" dirty="0">
              <a:latin typeface="Raleway" panose="020B0503030101060003" pitchFamily="34" charset="0"/>
            </a:rPr>
            <a:t>Pad-ready site</a:t>
          </a:r>
        </a:p>
      </dgm:t>
    </dgm:pt>
    <dgm:pt modelId="{9BD8C5A0-A8A8-489A-AC13-93A5BF338AC4}" type="parTrans" cxnId="{BD738D62-6D42-4AE5-BDBC-B825C9D6565F}">
      <dgm:prSet/>
      <dgm:spPr/>
      <dgm:t>
        <a:bodyPr/>
        <a:lstStyle/>
        <a:p>
          <a:endParaRPr lang="en-US" sz="1400"/>
        </a:p>
      </dgm:t>
    </dgm:pt>
    <dgm:pt modelId="{020B19CC-B3B8-48F0-852C-6C28D5F30A6E}" type="sibTrans" cxnId="{BD738D62-6D42-4AE5-BDBC-B825C9D6565F}">
      <dgm:prSet/>
      <dgm:spPr/>
      <dgm:t>
        <a:bodyPr/>
        <a:lstStyle/>
        <a:p>
          <a:endParaRPr lang="en-US" sz="1400"/>
        </a:p>
      </dgm:t>
    </dgm:pt>
    <dgm:pt modelId="{1C5E8E8B-D786-414C-ACF1-9FA7784D03CE}">
      <dgm:prSet phldrT="[Text]" custT="1"/>
      <dgm:spPr/>
      <dgm:t>
        <a:bodyPr/>
        <a:lstStyle/>
        <a:p>
          <a:r>
            <a:rPr lang="en-US" sz="1000" dirty="0">
              <a:latin typeface="Raleway" panose="020B0503030101060003" pitchFamily="34" charset="0"/>
            </a:rPr>
            <a:t>Training system operational</a:t>
          </a:r>
        </a:p>
      </dgm:t>
    </dgm:pt>
    <dgm:pt modelId="{DB401019-966E-43AA-8E52-BEC6D62DF98E}" type="parTrans" cxnId="{023CFBAD-ACB9-416E-B9F6-5CE303B8B361}">
      <dgm:prSet/>
      <dgm:spPr/>
      <dgm:t>
        <a:bodyPr/>
        <a:lstStyle/>
        <a:p>
          <a:endParaRPr lang="en-US" sz="1400"/>
        </a:p>
      </dgm:t>
    </dgm:pt>
    <dgm:pt modelId="{FD988386-10C9-471A-B167-50A32D588336}" type="sibTrans" cxnId="{023CFBAD-ACB9-416E-B9F6-5CE303B8B361}">
      <dgm:prSet/>
      <dgm:spPr/>
      <dgm:t>
        <a:bodyPr/>
        <a:lstStyle/>
        <a:p>
          <a:endParaRPr lang="en-US" sz="1400"/>
        </a:p>
      </dgm:t>
    </dgm:pt>
    <dgm:pt modelId="{D4DD2F97-0000-49F8-8321-D323C224D416}">
      <dgm:prSet phldrT="[Text]" custT="1"/>
      <dgm:spPr/>
      <dgm:t>
        <a:bodyPr/>
        <a:lstStyle/>
        <a:p>
          <a:r>
            <a:rPr lang="en-US" sz="1000" dirty="0">
              <a:latin typeface="Raleway" panose="020B0503030101060003" pitchFamily="34" charset="0"/>
            </a:rPr>
            <a:t>Business park planning</a:t>
          </a:r>
        </a:p>
      </dgm:t>
    </dgm:pt>
    <dgm:pt modelId="{A7BA4D91-73AC-4252-8711-51B0C8C2F751}" type="parTrans" cxnId="{E47E0126-13BE-491E-A8F0-6B92FC411E06}">
      <dgm:prSet/>
      <dgm:spPr/>
      <dgm:t>
        <a:bodyPr/>
        <a:lstStyle/>
        <a:p>
          <a:endParaRPr lang="en-US"/>
        </a:p>
      </dgm:t>
    </dgm:pt>
    <dgm:pt modelId="{C11D29A6-2DDC-4F8D-A5B7-8DD62498E602}" type="sibTrans" cxnId="{E47E0126-13BE-491E-A8F0-6B92FC411E06}">
      <dgm:prSet/>
      <dgm:spPr/>
      <dgm:t>
        <a:bodyPr/>
        <a:lstStyle/>
        <a:p>
          <a:endParaRPr lang="en-US"/>
        </a:p>
      </dgm:t>
    </dgm:pt>
    <dgm:pt modelId="{A9BBE1AC-CCD9-4D59-A348-319C97BAAE30}">
      <dgm:prSet phldrT="[Text]" custT="1"/>
      <dgm:spPr/>
      <dgm:t>
        <a:bodyPr/>
        <a:lstStyle/>
        <a:p>
          <a:r>
            <a:rPr lang="en-US" sz="1000" dirty="0">
              <a:latin typeface="Raleway" panose="020B0503030101060003" pitchFamily="34" charset="0"/>
            </a:rPr>
            <a:t>Future business park optioned</a:t>
          </a:r>
        </a:p>
      </dgm:t>
    </dgm:pt>
    <dgm:pt modelId="{B0123719-F36F-49FB-95ED-F9EA3482A1B5}" type="parTrans" cxnId="{565200A9-6041-4B90-89C6-004A9C895763}">
      <dgm:prSet/>
      <dgm:spPr/>
      <dgm:t>
        <a:bodyPr/>
        <a:lstStyle/>
        <a:p>
          <a:endParaRPr lang="en-US"/>
        </a:p>
      </dgm:t>
    </dgm:pt>
    <dgm:pt modelId="{2891C3DD-C453-48A1-A208-8830966D989E}" type="sibTrans" cxnId="{565200A9-6041-4B90-89C6-004A9C895763}">
      <dgm:prSet/>
      <dgm:spPr/>
      <dgm:t>
        <a:bodyPr/>
        <a:lstStyle/>
        <a:p>
          <a:endParaRPr lang="en-US"/>
        </a:p>
      </dgm:t>
    </dgm:pt>
    <dgm:pt modelId="{72A38036-1B7E-4385-A96A-383E14C369EF}">
      <dgm:prSet phldrT="[Text]" custT="1"/>
      <dgm:spPr/>
      <dgm:t>
        <a:bodyPr/>
        <a:lstStyle/>
        <a:p>
          <a:r>
            <a:rPr lang="en-US" sz="1000" dirty="0">
              <a:latin typeface="Raleway" panose="020B0503030101060003" pitchFamily="34" charset="0"/>
            </a:rPr>
            <a:t>Begin training system exploration</a:t>
          </a:r>
        </a:p>
      </dgm:t>
    </dgm:pt>
    <dgm:pt modelId="{5A45219C-E5A1-4FDE-9A73-627B4A8ECC8A}" type="parTrans" cxnId="{ACEA003C-BE8A-44D3-9D1C-9F9DDB2E0E70}">
      <dgm:prSet/>
      <dgm:spPr/>
      <dgm:t>
        <a:bodyPr/>
        <a:lstStyle/>
        <a:p>
          <a:endParaRPr lang="en-US"/>
        </a:p>
      </dgm:t>
    </dgm:pt>
    <dgm:pt modelId="{DF116EF7-E92E-4214-9C18-478377F0E6EB}" type="sibTrans" cxnId="{ACEA003C-BE8A-44D3-9D1C-9F9DDB2E0E70}">
      <dgm:prSet/>
      <dgm:spPr/>
      <dgm:t>
        <a:bodyPr/>
        <a:lstStyle/>
        <a:p>
          <a:endParaRPr lang="en-US"/>
        </a:p>
      </dgm:t>
    </dgm:pt>
    <dgm:pt modelId="{CE4BF14F-CEF1-4B8C-997E-3BB0339FFE2C}">
      <dgm:prSet phldrT="[Text]" custT="1"/>
      <dgm:spPr/>
      <dgm:t>
        <a:bodyPr/>
        <a:lstStyle/>
        <a:p>
          <a:r>
            <a:rPr lang="en-US" sz="1000" dirty="0">
              <a:latin typeface="Raleway" panose="020B0503030101060003" pitchFamily="34" charset="0"/>
            </a:rPr>
            <a:t>Continue training system exploration</a:t>
          </a:r>
        </a:p>
      </dgm:t>
    </dgm:pt>
    <dgm:pt modelId="{FA5100C1-CFCE-444D-9B57-B2F4710A9326}" type="parTrans" cxnId="{2F9865F6-CE49-47BA-84FC-98DBFD3D444F}">
      <dgm:prSet/>
      <dgm:spPr/>
      <dgm:t>
        <a:bodyPr/>
        <a:lstStyle/>
        <a:p>
          <a:endParaRPr lang="en-US"/>
        </a:p>
      </dgm:t>
    </dgm:pt>
    <dgm:pt modelId="{56149439-9ED1-4639-9E17-F854DA09C594}" type="sibTrans" cxnId="{2F9865F6-CE49-47BA-84FC-98DBFD3D444F}">
      <dgm:prSet/>
      <dgm:spPr/>
      <dgm:t>
        <a:bodyPr/>
        <a:lstStyle/>
        <a:p>
          <a:endParaRPr lang="en-US"/>
        </a:p>
      </dgm:t>
    </dgm:pt>
    <dgm:pt modelId="{F6DE442B-B6B8-4B49-ABC7-4DD57F0BDB33}" type="pres">
      <dgm:prSet presAssocID="{1F3DBA3D-BB9D-4C19-A1AB-A722D3C5D698}" presName="Name0" presStyleCnt="0">
        <dgm:presLayoutVars>
          <dgm:dir/>
          <dgm:animLvl val="lvl"/>
          <dgm:resizeHandles val="exact"/>
        </dgm:presLayoutVars>
      </dgm:prSet>
      <dgm:spPr/>
    </dgm:pt>
    <dgm:pt modelId="{ACF1A69A-9B0B-4367-9D4E-C2E52B517009}" type="pres">
      <dgm:prSet presAssocID="{616E9C9E-0A50-437C-B7C7-F1F9BA02189F}" presName="vertFlow" presStyleCnt="0"/>
      <dgm:spPr/>
    </dgm:pt>
    <dgm:pt modelId="{EE7F718F-25CB-4887-ABE8-327CDF4EAD48}" type="pres">
      <dgm:prSet presAssocID="{616E9C9E-0A50-437C-B7C7-F1F9BA02189F}" presName="header" presStyleLbl="node1" presStyleIdx="0" presStyleCnt="4"/>
      <dgm:spPr/>
    </dgm:pt>
    <dgm:pt modelId="{FAF191DB-2372-499E-910B-920A0822CDBB}" type="pres">
      <dgm:prSet presAssocID="{BE22C0AD-5FE6-4514-B8D7-3F72BAED32E7}" presName="parTrans" presStyleLbl="sibTrans2D1" presStyleIdx="0" presStyleCnt="20"/>
      <dgm:spPr/>
    </dgm:pt>
    <dgm:pt modelId="{768E0C2F-CF7E-4BC9-AAAE-174858B80952}" type="pres">
      <dgm:prSet presAssocID="{986CFCDE-CB69-4144-9F2D-5FE4DD4FE57E}" presName="child" presStyleLbl="alignAccFollowNode1" presStyleIdx="0" presStyleCnt="20">
        <dgm:presLayoutVars>
          <dgm:chMax val="0"/>
          <dgm:bulletEnabled val="1"/>
        </dgm:presLayoutVars>
      </dgm:prSet>
      <dgm:spPr/>
    </dgm:pt>
    <dgm:pt modelId="{D693644A-B591-4CB4-9E94-9DD8490606F8}" type="pres">
      <dgm:prSet presAssocID="{37F4E99C-B41D-466E-877E-232EEDB26333}" presName="sibTrans" presStyleLbl="sibTrans2D1" presStyleIdx="1" presStyleCnt="20"/>
      <dgm:spPr/>
    </dgm:pt>
    <dgm:pt modelId="{BD9B0020-3185-4407-B3E4-19EAE1CC8BE7}" type="pres">
      <dgm:prSet presAssocID="{4F2EF30E-2B13-48F0-9F77-A21ED3CE6AA2}" presName="child" presStyleLbl="alignAccFollowNode1" presStyleIdx="1" presStyleCnt="20">
        <dgm:presLayoutVars>
          <dgm:chMax val="0"/>
          <dgm:bulletEnabled val="1"/>
        </dgm:presLayoutVars>
      </dgm:prSet>
      <dgm:spPr/>
    </dgm:pt>
    <dgm:pt modelId="{85FEDEE5-ED36-4DD0-A209-A93616FD1EA2}" type="pres">
      <dgm:prSet presAssocID="{ECC5C207-93FF-460B-B671-985DF9854A23}" presName="sibTrans" presStyleLbl="sibTrans2D1" presStyleIdx="2" presStyleCnt="20"/>
      <dgm:spPr/>
    </dgm:pt>
    <dgm:pt modelId="{E6DB2C70-D070-48F5-9226-D1EB3EF4168E}" type="pres">
      <dgm:prSet presAssocID="{A6096E8A-164C-424D-A437-283EA58C7BB3}" presName="child" presStyleLbl="alignAccFollowNode1" presStyleIdx="2" presStyleCnt="20">
        <dgm:presLayoutVars>
          <dgm:chMax val="0"/>
          <dgm:bulletEnabled val="1"/>
        </dgm:presLayoutVars>
      </dgm:prSet>
      <dgm:spPr/>
    </dgm:pt>
    <dgm:pt modelId="{2F581D10-2653-48BB-9E8B-0964023897EA}" type="pres">
      <dgm:prSet presAssocID="{BC7DCAE2-923C-4E7D-AEC3-8D64D71C7DFE}" presName="sibTrans" presStyleLbl="sibTrans2D1" presStyleIdx="3" presStyleCnt="20"/>
      <dgm:spPr/>
    </dgm:pt>
    <dgm:pt modelId="{5D4DA652-5E87-475D-B360-3F82D5C0B58F}" type="pres">
      <dgm:prSet presAssocID="{0D9EEFAB-E510-4E8F-92E6-165AA727D318}" presName="child" presStyleLbl="alignAccFollowNode1" presStyleIdx="3" presStyleCnt="20">
        <dgm:presLayoutVars>
          <dgm:chMax val="0"/>
          <dgm:bulletEnabled val="1"/>
        </dgm:presLayoutVars>
      </dgm:prSet>
      <dgm:spPr/>
    </dgm:pt>
    <dgm:pt modelId="{E1957A3E-5636-4370-A455-FDDC405B8282}" type="pres">
      <dgm:prSet presAssocID="{A21DCE8B-882B-4624-A8CC-428339BD8A2C}" presName="sibTrans" presStyleLbl="sibTrans2D1" presStyleIdx="4" presStyleCnt="20"/>
      <dgm:spPr/>
    </dgm:pt>
    <dgm:pt modelId="{18685E5C-B877-4E5A-BADA-927DE7C80C07}" type="pres">
      <dgm:prSet presAssocID="{A81D67E2-E3AB-45C2-BFE6-FA71B9851C62}" presName="child" presStyleLbl="alignAccFollowNode1" presStyleIdx="4" presStyleCnt="20">
        <dgm:presLayoutVars>
          <dgm:chMax val="0"/>
          <dgm:bulletEnabled val="1"/>
        </dgm:presLayoutVars>
      </dgm:prSet>
      <dgm:spPr/>
    </dgm:pt>
    <dgm:pt modelId="{CC60879B-F73E-4328-B9F5-FB3AC0C861BA}" type="pres">
      <dgm:prSet presAssocID="{020B19CC-B3B8-48F0-852C-6C28D5F30A6E}" presName="sibTrans" presStyleLbl="sibTrans2D1" presStyleIdx="5" presStyleCnt="20"/>
      <dgm:spPr/>
    </dgm:pt>
    <dgm:pt modelId="{09DA93AB-4FCD-42F1-9F2F-2552FFE8B171}" type="pres">
      <dgm:prSet presAssocID="{8045882C-550E-42B7-ADA8-1A2324B6552D}" presName="child" presStyleLbl="alignAccFollowNode1" presStyleIdx="5" presStyleCnt="20">
        <dgm:presLayoutVars>
          <dgm:chMax val="0"/>
          <dgm:bulletEnabled val="1"/>
        </dgm:presLayoutVars>
      </dgm:prSet>
      <dgm:spPr/>
    </dgm:pt>
    <dgm:pt modelId="{DD1F71C3-A99B-4374-9312-4AEF2208DD08}" type="pres">
      <dgm:prSet presAssocID="{616E9C9E-0A50-437C-B7C7-F1F9BA02189F}" presName="hSp" presStyleCnt="0"/>
      <dgm:spPr/>
    </dgm:pt>
    <dgm:pt modelId="{F0A0911D-D079-48D3-B53B-F419F5EB1E6B}" type="pres">
      <dgm:prSet presAssocID="{2DB04902-FE2D-45F6-B8FE-EDE8C4272229}" presName="vertFlow" presStyleCnt="0"/>
      <dgm:spPr/>
    </dgm:pt>
    <dgm:pt modelId="{40088FFB-31B5-4A56-A97B-E4BAA63C6003}" type="pres">
      <dgm:prSet presAssocID="{2DB04902-FE2D-45F6-B8FE-EDE8C4272229}" presName="header" presStyleLbl="node1" presStyleIdx="1" presStyleCnt="4"/>
      <dgm:spPr/>
    </dgm:pt>
    <dgm:pt modelId="{09D5FA51-A13D-4479-A7F3-7DEFADF5FDB4}" type="pres">
      <dgm:prSet presAssocID="{9E363CDA-938A-4304-A51A-4B3216CCA8E2}" presName="parTrans" presStyleLbl="sibTrans2D1" presStyleIdx="6" presStyleCnt="20"/>
      <dgm:spPr/>
    </dgm:pt>
    <dgm:pt modelId="{573444E7-B138-4AFD-BD75-3DFAFF122120}" type="pres">
      <dgm:prSet presAssocID="{4EDEEFC5-0FD7-4847-ABB5-F474EEA810FA}" presName="child" presStyleLbl="alignAccFollowNode1" presStyleIdx="6" presStyleCnt="20">
        <dgm:presLayoutVars>
          <dgm:chMax val="0"/>
          <dgm:bulletEnabled val="1"/>
        </dgm:presLayoutVars>
      </dgm:prSet>
      <dgm:spPr/>
    </dgm:pt>
    <dgm:pt modelId="{24B7CE54-EA84-4082-A6B0-F118908ACFEB}" type="pres">
      <dgm:prSet presAssocID="{6A2367C7-7A1D-4E8C-AC48-0B037D1A6833}" presName="sibTrans" presStyleLbl="sibTrans2D1" presStyleIdx="7" presStyleCnt="20"/>
      <dgm:spPr/>
    </dgm:pt>
    <dgm:pt modelId="{4B9B0257-EC63-49DE-9076-A2D092811B38}" type="pres">
      <dgm:prSet presAssocID="{F461A17D-8376-46D6-ABB2-49F1D588776F}" presName="child" presStyleLbl="alignAccFollowNode1" presStyleIdx="7" presStyleCnt="20">
        <dgm:presLayoutVars>
          <dgm:chMax val="0"/>
          <dgm:bulletEnabled val="1"/>
        </dgm:presLayoutVars>
      </dgm:prSet>
      <dgm:spPr/>
    </dgm:pt>
    <dgm:pt modelId="{247E8309-5766-433E-B38E-0FC50F4FB52F}" type="pres">
      <dgm:prSet presAssocID="{59EACC0F-DF90-49CA-A05C-7BDBBD5CBC5A}" presName="sibTrans" presStyleLbl="sibTrans2D1" presStyleIdx="8" presStyleCnt="20"/>
      <dgm:spPr/>
    </dgm:pt>
    <dgm:pt modelId="{91D80FFA-E629-485B-9E48-3A8310007416}" type="pres">
      <dgm:prSet presAssocID="{92E43B0B-2263-48AD-8AF0-5B8631AABBCA}" presName="child" presStyleLbl="alignAccFollowNode1" presStyleIdx="8" presStyleCnt="20">
        <dgm:presLayoutVars>
          <dgm:chMax val="0"/>
          <dgm:bulletEnabled val="1"/>
        </dgm:presLayoutVars>
      </dgm:prSet>
      <dgm:spPr/>
    </dgm:pt>
    <dgm:pt modelId="{99721EE1-34A4-4766-8750-FECA7934CFE0}" type="pres">
      <dgm:prSet presAssocID="{AF94B855-D117-4A41-BF6E-20E98B55B8D5}" presName="sibTrans" presStyleLbl="sibTrans2D1" presStyleIdx="9" presStyleCnt="20"/>
      <dgm:spPr/>
    </dgm:pt>
    <dgm:pt modelId="{7792895B-32A0-4EFA-9E09-7074E09A4137}" type="pres">
      <dgm:prSet presAssocID="{72A38036-1B7E-4385-A96A-383E14C369EF}" presName="child" presStyleLbl="alignAccFollowNode1" presStyleIdx="9" presStyleCnt="20">
        <dgm:presLayoutVars>
          <dgm:chMax val="0"/>
          <dgm:bulletEnabled val="1"/>
        </dgm:presLayoutVars>
      </dgm:prSet>
      <dgm:spPr/>
    </dgm:pt>
    <dgm:pt modelId="{25EB8AF4-7CA7-4D61-93BB-BBD5F6331950}" type="pres">
      <dgm:prSet presAssocID="{2DB04902-FE2D-45F6-B8FE-EDE8C4272229}" presName="hSp" presStyleCnt="0"/>
      <dgm:spPr/>
    </dgm:pt>
    <dgm:pt modelId="{A4A02D55-869F-44F2-993D-85F0802E26F5}" type="pres">
      <dgm:prSet presAssocID="{B1B1FD76-2F24-4E22-B053-D6C26FA0A0DA}" presName="vertFlow" presStyleCnt="0"/>
      <dgm:spPr/>
    </dgm:pt>
    <dgm:pt modelId="{2C0D0653-53A9-4FEB-8066-A4684CB996D2}" type="pres">
      <dgm:prSet presAssocID="{B1B1FD76-2F24-4E22-B053-D6C26FA0A0DA}" presName="header" presStyleLbl="node1" presStyleIdx="2" presStyleCnt="4"/>
      <dgm:spPr/>
    </dgm:pt>
    <dgm:pt modelId="{91BAC674-66E6-490F-941E-3D7106AE9065}" type="pres">
      <dgm:prSet presAssocID="{B947C0C9-99E9-4E9A-A91B-216A75128A43}" presName="parTrans" presStyleLbl="sibTrans2D1" presStyleIdx="10" presStyleCnt="20"/>
      <dgm:spPr/>
    </dgm:pt>
    <dgm:pt modelId="{0BF0539D-568F-48D4-A06B-A03FBE32FBBE}" type="pres">
      <dgm:prSet presAssocID="{AC606BBC-0A59-4181-8107-694BF7865A5D}" presName="child" presStyleLbl="alignAccFollowNode1" presStyleIdx="10" presStyleCnt="20">
        <dgm:presLayoutVars>
          <dgm:chMax val="0"/>
          <dgm:bulletEnabled val="1"/>
        </dgm:presLayoutVars>
      </dgm:prSet>
      <dgm:spPr/>
    </dgm:pt>
    <dgm:pt modelId="{E15AAFB8-CE35-4770-AD2C-4C1E0D5DD992}" type="pres">
      <dgm:prSet presAssocID="{7349B291-D87C-4A60-BF0F-69072BEA4FE4}" presName="sibTrans" presStyleLbl="sibTrans2D1" presStyleIdx="11" presStyleCnt="20"/>
      <dgm:spPr/>
    </dgm:pt>
    <dgm:pt modelId="{A39190AF-6A46-4BC8-A2C7-D8B1F1E3562F}" type="pres">
      <dgm:prSet presAssocID="{B089682A-DD90-4BB5-9200-95B265C7DE39}" presName="child" presStyleLbl="alignAccFollowNode1" presStyleIdx="11" presStyleCnt="20">
        <dgm:presLayoutVars>
          <dgm:chMax val="0"/>
          <dgm:bulletEnabled val="1"/>
        </dgm:presLayoutVars>
      </dgm:prSet>
      <dgm:spPr/>
    </dgm:pt>
    <dgm:pt modelId="{522222C5-3B94-401D-82FD-0BE5FADF3B08}" type="pres">
      <dgm:prSet presAssocID="{40E6A717-8058-409C-8F74-7162D3BBEFBB}" presName="sibTrans" presStyleLbl="sibTrans2D1" presStyleIdx="12" presStyleCnt="20"/>
      <dgm:spPr/>
    </dgm:pt>
    <dgm:pt modelId="{9AAD6C71-A586-4004-807E-285C28C5B701}" type="pres">
      <dgm:prSet presAssocID="{D4DD2F97-0000-49F8-8321-D323C224D416}" presName="child" presStyleLbl="alignAccFollowNode1" presStyleIdx="12" presStyleCnt="20">
        <dgm:presLayoutVars>
          <dgm:chMax val="0"/>
          <dgm:bulletEnabled val="1"/>
        </dgm:presLayoutVars>
      </dgm:prSet>
      <dgm:spPr/>
    </dgm:pt>
    <dgm:pt modelId="{3890E594-0896-499E-9A08-0BC0B82A103C}" type="pres">
      <dgm:prSet presAssocID="{C11D29A6-2DDC-4F8D-A5B7-8DD62498E602}" presName="sibTrans" presStyleLbl="sibTrans2D1" presStyleIdx="13" presStyleCnt="20"/>
      <dgm:spPr/>
    </dgm:pt>
    <dgm:pt modelId="{83513B10-F5ED-432B-AC8C-05BD03E72C8C}" type="pres">
      <dgm:prSet presAssocID="{A9BBE1AC-CCD9-4D59-A348-319C97BAAE30}" presName="child" presStyleLbl="alignAccFollowNode1" presStyleIdx="13" presStyleCnt="20">
        <dgm:presLayoutVars>
          <dgm:chMax val="0"/>
          <dgm:bulletEnabled val="1"/>
        </dgm:presLayoutVars>
      </dgm:prSet>
      <dgm:spPr/>
    </dgm:pt>
    <dgm:pt modelId="{F6515030-5048-4F76-82CF-E6A6A4C3702F}" type="pres">
      <dgm:prSet presAssocID="{2891C3DD-C453-48A1-A208-8830966D989E}" presName="sibTrans" presStyleLbl="sibTrans2D1" presStyleIdx="14" presStyleCnt="20"/>
      <dgm:spPr/>
    </dgm:pt>
    <dgm:pt modelId="{BCFF6BFA-F6F4-4A79-81A2-01F318B4E25B}" type="pres">
      <dgm:prSet presAssocID="{CE4BF14F-CEF1-4B8C-997E-3BB0339FFE2C}" presName="child" presStyleLbl="alignAccFollowNode1" presStyleIdx="14" presStyleCnt="20">
        <dgm:presLayoutVars>
          <dgm:chMax val="0"/>
          <dgm:bulletEnabled val="1"/>
        </dgm:presLayoutVars>
      </dgm:prSet>
      <dgm:spPr/>
    </dgm:pt>
    <dgm:pt modelId="{37A8A173-34E1-44C1-93E6-D888FB5452A2}" type="pres">
      <dgm:prSet presAssocID="{B1B1FD76-2F24-4E22-B053-D6C26FA0A0DA}" presName="hSp" presStyleCnt="0"/>
      <dgm:spPr/>
    </dgm:pt>
    <dgm:pt modelId="{4F591300-808A-4C68-ACCF-15493A7C28D5}" type="pres">
      <dgm:prSet presAssocID="{F8B8E8EE-A12F-49F2-8A36-356CDA069914}" presName="vertFlow" presStyleCnt="0"/>
      <dgm:spPr/>
    </dgm:pt>
    <dgm:pt modelId="{2D9C4962-630E-4846-886E-E132C42393BB}" type="pres">
      <dgm:prSet presAssocID="{F8B8E8EE-A12F-49F2-8A36-356CDA069914}" presName="header" presStyleLbl="node1" presStyleIdx="3" presStyleCnt="4"/>
      <dgm:spPr/>
    </dgm:pt>
    <dgm:pt modelId="{67F40C26-83BF-49E9-940C-A350E8CA18EC}" type="pres">
      <dgm:prSet presAssocID="{82ED8D10-1A72-42C8-9FCD-6770428C4266}" presName="parTrans" presStyleLbl="sibTrans2D1" presStyleIdx="15" presStyleCnt="20"/>
      <dgm:spPr/>
    </dgm:pt>
    <dgm:pt modelId="{FEAA54FB-628B-4839-A36C-07339795F8F0}" type="pres">
      <dgm:prSet presAssocID="{3E50B32C-2E3E-44D6-9D1F-9EDAD93F451C}" presName="child" presStyleLbl="alignAccFollowNode1" presStyleIdx="15" presStyleCnt="20">
        <dgm:presLayoutVars>
          <dgm:chMax val="0"/>
          <dgm:bulletEnabled val="1"/>
        </dgm:presLayoutVars>
      </dgm:prSet>
      <dgm:spPr/>
    </dgm:pt>
    <dgm:pt modelId="{73600664-E4F9-4A11-8516-5EC39D88B28D}" type="pres">
      <dgm:prSet presAssocID="{930CA8FD-488D-4C6C-894D-F7B6B0C20AF9}" presName="sibTrans" presStyleLbl="sibTrans2D1" presStyleIdx="16" presStyleCnt="20"/>
      <dgm:spPr/>
    </dgm:pt>
    <dgm:pt modelId="{32F3E22D-1330-461C-AE99-EC6938959071}" type="pres">
      <dgm:prSet presAssocID="{B05E43CF-FBD4-4D4C-87E8-97B7AF14324C}" presName="child" presStyleLbl="alignAccFollowNode1" presStyleIdx="16" presStyleCnt="20">
        <dgm:presLayoutVars>
          <dgm:chMax val="0"/>
          <dgm:bulletEnabled val="1"/>
        </dgm:presLayoutVars>
      </dgm:prSet>
      <dgm:spPr/>
    </dgm:pt>
    <dgm:pt modelId="{ADAD919B-4B05-4DD3-9807-D0116C96CC9C}" type="pres">
      <dgm:prSet presAssocID="{AC9459F7-5D33-456A-818F-5DAF66E86F2B}" presName="sibTrans" presStyleLbl="sibTrans2D1" presStyleIdx="17" presStyleCnt="20"/>
      <dgm:spPr/>
    </dgm:pt>
    <dgm:pt modelId="{68A76D17-11B6-4412-9D8F-F794BBA698D7}" type="pres">
      <dgm:prSet presAssocID="{3EFD4E11-FF7B-4D6C-A107-15ABAEB91EA4}" presName="child" presStyleLbl="alignAccFollowNode1" presStyleIdx="17" presStyleCnt="20">
        <dgm:presLayoutVars>
          <dgm:chMax val="0"/>
          <dgm:bulletEnabled val="1"/>
        </dgm:presLayoutVars>
      </dgm:prSet>
      <dgm:spPr/>
    </dgm:pt>
    <dgm:pt modelId="{166A83A1-F15E-46A0-A764-4AC1D1479F30}" type="pres">
      <dgm:prSet presAssocID="{D8223030-6A3F-45FE-BDD2-025B0616FE3C}" presName="sibTrans" presStyleLbl="sibTrans2D1" presStyleIdx="18" presStyleCnt="20"/>
      <dgm:spPr/>
    </dgm:pt>
    <dgm:pt modelId="{06741C9C-F02E-417E-B338-A82368DC8429}" type="pres">
      <dgm:prSet presAssocID="{FF7EAC95-D9CC-46D4-98D1-37CBF0B00A22}" presName="child" presStyleLbl="alignAccFollowNode1" presStyleIdx="18" presStyleCnt="20">
        <dgm:presLayoutVars>
          <dgm:chMax val="0"/>
          <dgm:bulletEnabled val="1"/>
        </dgm:presLayoutVars>
      </dgm:prSet>
      <dgm:spPr/>
    </dgm:pt>
    <dgm:pt modelId="{30271E72-CDD1-49A3-80CA-6C7F73D18F17}" type="pres">
      <dgm:prSet presAssocID="{8FE08CCF-0D9C-4F3D-8705-88FB53169A71}" presName="sibTrans" presStyleLbl="sibTrans2D1" presStyleIdx="19" presStyleCnt="20"/>
      <dgm:spPr/>
    </dgm:pt>
    <dgm:pt modelId="{906EB808-8BAB-48EE-94F0-80B5081123C3}" type="pres">
      <dgm:prSet presAssocID="{1C5E8E8B-D786-414C-ACF1-9FA7784D03CE}" presName="child" presStyleLbl="alignAccFollowNode1" presStyleIdx="19" presStyleCnt="20">
        <dgm:presLayoutVars>
          <dgm:chMax val="0"/>
          <dgm:bulletEnabled val="1"/>
        </dgm:presLayoutVars>
      </dgm:prSet>
      <dgm:spPr/>
    </dgm:pt>
  </dgm:ptLst>
  <dgm:cxnLst>
    <dgm:cxn modelId="{3908DD03-AC74-412F-BF72-B2161ACB4661}" srcId="{616E9C9E-0A50-437C-B7C7-F1F9BA02189F}" destId="{4F2EF30E-2B13-48F0-9F77-A21ED3CE6AA2}" srcOrd="1" destOrd="0" parTransId="{AB4A7E1D-F842-4E8E-A8F2-380CE725FBEF}" sibTransId="{ECC5C207-93FF-460B-B671-985DF9854A23}"/>
    <dgm:cxn modelId="{336F350C-BE45-4442-98F5-EC13279AEA60}" type="presOf" srcId="{020B19CC-B3B8-48F0-852C-6C28D5F30A6E}" destId="{CC60879B-F73E-4328-B9F5-FB3AC0C861BA}" srcOrd="0" destOrd="0" presId="urn:microsoft.com/office/officeart/2005/8/layout/lProcess1"/>
    <dgm:cxn modelId="{B568C90F-2643-401F-A679-BAE4EA095D37}" srcId="{1F3DBA3D-BB9D-4C19-A1AB-A722D3C5D698}" destId="{616E9C9E-0A50-437C-B7C7-F1F9BA02189F}" srcOrd="0" destOrd="0" parTransId="{5C3AAEAF-BDAE-406B-887C-4004144DD6E2}" sibTransId="{7B1AD59E-B94B-455E-9862-060C149C167A}"/>
    <dgm:cxn modelId="{F9FA4619-ABF7-4170-9400-40928C7A5B33}" type="presOf" srcId="{3E50B32C-2E3E-44D6-9D1F-9EDAD93F451C}" destId="{FEAA54FB-628B-4839-A36C-07339795F8F0}" srcOrd="0" destOrd="0" presId="urn:microsoft.com/office/officeart/2005/8/layout/lProcess1"/>
    <dgm:cxn modelId="{DABEEB1B-104E-4C6E-AA46-196C824B6D53}" type="presOf" srcId="{0D9EEFAB-E510-4E8F-92E6-165AA727D318}" destId="{5D4DA652-5E87-475D-B360-3F82D5C0B58F}" srcOrd="0" destOrd="0" presId="urn:microsoft.com/office/officeart/2005/8/layout/lProcess1"/>
    <dgm:cxn modelId="{23DA8720-9806-4E13-AB4E-F0856DA4B0FB}" srcId="{F8B8E8EE-A12F-49F2-8A36-356CDA069914}" destId="{B05E43CF-FBD4-4D4C-87E8-97B7AF14324C}" srcOrd="1" destOrd="0" parTransId="{F9905DC1-39A9-4ED6-A706-C095A2DB8FC3}" sibTransId="{AC9459F7-5D33-456A-818F-5DAF66E86F2B}"/>
    <dgm:cxn modelId="{7B71FA20-0AD5-44AE-9271-8D3354C66284}" type="presOf" srcId="{72A38036-1B7E-4385-A96A-383E14C369EF}" destId="{7792895B-32A0-4EFA-9E09-7074E09A4137}" srcOrd="0" destOrd="0" presId="urn:microsoft.com/office/officeart/2005/8/layout/lProcess1"/>
    <dgm:cxn modelId="{ADFFBE24-73B8-47DB-BE66-C58140B06337}" srcId="{B1B1FD76-2F24-4E22-B053-D6C26FA0A0DA}" destId="{AC606BBC-0A59-4181-8107-694BF7865A5D}" srcOrd="0" destOrd="0" parTransId="{B947C0C9-99E9-4E9A-A91B-216A75128A43}" sibTransId="{7349B291-D87C-4A60-BF0F-69072BEA4FE4}"/>
    <dgm:cxn modelId="{E47E0126-13BE-491E-A8F0-6B92FC411E06}" srcId="{B1B1FD76-2F24-4E22-B053-D6C26FA0A0DA}" destId="{D4DD2F97-0000-49F8-8321-D323C224D416}" srcOrd="2" destOrd="0" parTransId="{A7BA4D91-73AC-4252-8711-51B0C8C2F751}" sibTransId="{C11D29A6-2DDC-4F8D-A5B7-8DD62498E602}"/>
    <dgm:cxn modelId="{924DDD27-49C5-4465-AC68-166F4B1036BD}" type="presOf" srcId="{4EDEEFC5-0FD7-4847-ABB5-F474EEA810FA}" destId="{573444E7-B138-4AFD-BD75-3DFAFF122120}" srcOrd="0" destOrd="0" presId="urn:microsoft.com/office/officeart/2005/8/layout/lProcess1"/>
    <dgm:cxn modelId="{D3C30B29-E7CF-4D13-A1DE-A041732C3118}" srcId="{616E9C9E-0A50-437C-B7C7-F1F9BA02189F}" destId="{8045882C-550E-42B7-ADA8-1A2324B6552D}" srcOrd="5" destOrd="0" parTransId="{99274133-CE40-495D-A863-89C819FFFE8F}" sibTransId="{736B5854-52C6-4048-ADBA-32AAA99F02B6}"/>
    <dgm:cxn modelId="{E6784929-1BD1-486E-97A9-6DDAD6255A63}" srcId="{F8B8E8EE-A12F-49F2-8A36-356CDA069914}" destId="{3EFD4E11-FF7B-4D6C-A107-15ABAEB91EA4}" srcOrd="2" destOrd="0" parTransId="{F6856745-089D-4C8B-AFF3-3C767FC6E885}" sibTransId="{D8223030-6A3F-45FE-BDD2-025B0616FE3C}"/>
    <dgm:cxn modelId="{ACEA003C-BE8A-44D3-9D1C-9F9DDB2E0E70}" srcId="{2DB04902-FE2D-45F6-B8FE-EDE8C4272229}" destId="{72A38036-1B7E-4385-A96A-383E14C369EF}" srcOrd="3" destOrd="0" parTransId="{5A45219C-E5A1-4FDE-9A73-627B4A8ECC8A}" sibTransId="{DF116EF7-E92E-4214-9C18-478377F0E6EB}"/>
    <dgm:cxn modelId="{3D1A703C-AA3A-42ED-A13F-57928C8E0029}" type="presOf" srcId="{AF94B855-D117-4A41-BF6E-20E98B55B8D5}" destId="{99721EE1-34A4-4766-8750-FECA7934CFE0}" srcOrd="0" destOrd="0" presId="urn:microsoft.com/office/officeart/2005/8/layout/lProcess1"/>
    <dgm:cxn modelId="{C1B7A340-DE58-48F2-98EA-CD1AA29B1456}" type="presOf" srcId="{A81D67E2-E3AB-45C2-BFE6-FA71B9851C62}" destId="{18685E5C-B877-4E5A-BADA-927DE7C80C07}" srcOrd="0" destOrd="0" presId="urn:microsoft.com/office/officeart/2005/8/layout/lProcess1"/>
    <dgm:cxn modelId="{7D7F095D-895B-4182-B67E-4EFC1AB0AB6E}" type="presOf" srcId="{1F3DBA3D-BB9D-4C19-A1AB-A722D3C5D698}" destId="{F6DE442B-B6B8-4B49-ABC7-4DD57F0BDB33}" srcOrd="0" destOrd="0" presId="urn:microsoft.com/office/officeart/2005/8/layout/lProcess1"/>
    <dgm:cxn modelId="{A4D1775E-7BE2-480C-9CF9-0469DA11E130}" type="presOf" srcId="{F8B8E8EE-A12F-49F2-8A36-356CDA069914}" destId="{2D9C4962-630E-4846-886E-E132C42393BB}" srcOrd="0" destOrd="0" presId="urn:microsoft.com/office/officeart/2005/8/layout/lProcess1"/>
    <dgm:cxn modelId="{BD738D62-6D42-4AE5-BDBC-B825C9D6565F}" srcId="{616E9C9E-0A50-437C-B7C7-F1F9BA02189F}" destId="{A81D67E2-E3AB-45C2-BFE6-FA71B9851C62}" srcOrd="4" destOrd="0" parTransId="{9BD8C5A0-A8A8-489A-AC13-93A5BF338AC4}" sibTransId="{020B19CC-B3B8-48F0-852C-6C28D5F30A6E}"/>
    <dgm:cxn modelId="{C2E49765-06D8-43B9-8073-216EB13089D1}" type="presOf" srcId="{2DB04902-FE2D-45F6-B8FE-EDE8C4272229}" destId="{40088FFB-31B5-4A56-A97B-E4BAA63C6003}" srcOrd="0" destOrd="0" presId="urn:microsoft.com/office/officeart/2005/8/layout/lProcess1"/>
    <dgm:cxn modelId="{D5118368-6F87-4E5B-A5EB-22453C2361C2}" type="presOf" srcId="{8045882C-550E-42B7-ADA8-1A2324B6552D}" destId="{09DA93AB-4FCD-42F1-9F2F-2552FFE8B171}" srcOrd="0" destOrd="0" presId="urn:microsoft.com/office/officeart/2005/8/layout/lProcess1"/>
    <dgm:cxn modelId="{060B8269-E2E3-4F44-B8D5-54B67BFF5F77}" type="presOf" srcId="{D4DD2F97-0000-49F8-8321-D323C224D416}" destId="{9AAD6C71-A586-4004-807E-285C28C5B701}" srcOrd="0" destOrd="0" presId="urn:microsoft.com/office/officeart/2005/8/layout/lProcess1"/>
    <dgm:cxn modelId="{A5570451-1858-4B8E-B2E8-10F34A6CDC51}" type="presOf" srcId="{B05E43CF-FBD4-4D4C-87E8-97B7AF14324C}" destId="{32F3E22D-1330-461C-AE99-EC6938959071}" srcOrd="0" destOrd="0" presId="urn:microsoft.com/office/officeart/2005/8/layout/lProcess1"/>
    <dgm:cxn modelId="{53AF9152-68DA-43D8-BE20-531964D6ED6E}" type="presOf" srcId="{AC9459F7-5D33-456A-818F-5DAF66E86F2B}" destId="{ADAD919B-4B05-4DD3-9807-D0116C96CC9C}" srcOrd="0" destOrd="0" presId="urn:microsoft.com/office/officeart/2005/8/layout/lProcess1"/>
    <dgm:cxn modelId="{0DFD9874-1FDD-496F-8B8C-9AB876E5AEE2}" type="presOf" srcId="{ECC5C207-93FF-460B-B671-985DF9854A23}" destId="{85FEDEE5-ED36-4DD0-A209-A93616FD1EA2}" srcOrd="0" destOrd="0" presId="urn:microsoft.com/office/officeart/2005/8/layout/lProcess1"/>
    <dgm:cxn modelId="{7436F655-3AE5-464D-8784-11F4FAF4D7AF}" type="presOf" srcId="{C11D29A6-2DDC-4F8D-A5B7-8DD62498E602}" destId="{3890E594-0896-499E-9A08-0BC0B82A103C}" srcOrd="0" destOrd="0" presId="urn:microsoft.com/office/officeart/2005/8/layout/lProcess1"/>
    <dgm:cxn modelId="{A7A10376-2207-4FBC-94E3-FDEDB40B6739}" type="presOf" srcId="{4F2EF30E-2B13-48F0-9F77-A21ED3CE6AA2}" destId="{BD9B0020-3185-4407-B3E4-19EAE1CC8BE7}" srcOrd="0" destOrd="0" presId="urn:microsoft.com/office/officeart/2005/8/layout/lProcess1"/>
    <dgm:cxn modelId="{EC0FA356-56A9-4567-A158-AF930E2EE581}" type="presOf" srcId="{82ED8D10-1A72-42C8-9FCD-6770428C4266}" destId="{67F40C26-83BF-49E9-940C-A350E8CA18EC}" srcOrd="0" destOrd="0" presId="urn:microsoft.com/office/officeart/2005/8/layout/lProcess1"/>
    <dgm:cxn modelId="{CBE35978-3984-482A-BCD9-DC62B9E19239}" type="presOf" srcId="{BC7DCAE2-923C-4E7D-AEC3-8D64D71C7DFE}" destId="{2F581D10-2653-48BB-9E8B-0964023897EA}" srcOrd="0" destOrd="0" presId="urn:microsoft.com/office/officeart/2005/8/layout/lProcess1"/>
    <dgm:cxn modelId="{1838B759-4D18-4107-934C-3E053EF3156F}" type="presOf" srcId="{7349B291-D87C-4A60-BF0F-69072BEA4FE4}" destId="{E15AAFB8-CE35-4770-AD2C-4C1E0D5DD992}" srcOrd="0" destOrd="0" presId="urn:microsoft.com/office/officeart/2005/8/layout/lProcess1"/>
    <dgm:cxn modelId="{0FF5FA59-2885-4993-A573-B87A7D359957}" type="presOf" srcId="{AC606BBC-0A59-4181-8107-694BF7865A5D}" destId="{0BF0539D-568F-48D4-A06B-A03FBE32FBBE}" srcOrd="0" destOrd="0" presId="urn:microsoft.com/office/officeart/2005/8/layout/lProcess1"/>
    <dgm:cxn modelId="{F0C80483-75B4-4456-B73C-1EE25BA03855}" type="presOf" srcId="{1C5E8E8B-D786-414C-ACF1-9FA7784D03CE}" destId="{906EB808-8BAB-48EE-94F0-80B5081123C3}" srcOrd="0" destOrd="0" presId="urn:microsoft.com/office/officeart/2005/8/layout/lProcess1"/>
    <dgm:cxn modelId="{9AE7F38A-113D-4357-8B25-29006C715E7D}" type="presOf" srcId="{930CA8FD-488D-4C6C-894D-F7B6B0C20AF9}" destId="{73600664-E4F9-4A11-8516-5EC39D88B28D}" srcOrd="0" destOrd="0" presId="urn:microsoft.com/office/officeart/2005/8/layout/lProcess1"/>
    <dgm:cxn modelId="{B2A51C8B-A663-4AD4-AAF1-FD6635A1EE53}" srcId="{616E9C9E-0A50-437C-B7C7-F1F9BA02189F}" destId="{A6096E8A-164C-424D-A437-283EA58C7BB3}" srcOrd="2" destOrd="0" parTransId="{D33EF1DD-56E7-4A48-A71D-2C045F7C687C}" sibTransId="{BC7DCAE2-923C-4E7D-AEC3-8D64D71C7DFE}"/>
    <dgm:cxn modelId="{4585ED8D-FDBE-4B6C-94A3-C4B5094F99DC}" type="presOf" srcId="{92E43B0B-2263-48AD-8AF0-5B8631AABBCA}" destId="{91D80FFA-E629-485B-9E48-3A8310007416}" srcOrd="0" destOrd="0" presId="urn:microsoft.com/office/officeart/2005/8/layout/lProcess1"/>
    <dgm:cxn modelId="{88F43298-E859-4675-B68E-49E1E5C6D708}" type="presOf" srcId="{F461A17D-8376-46D6-ABB2-49F1D588776F}" destId="{4B9B0257-EC63-49DE-9076-A2D092811B38}" srcOrd="0" destOrd="0" presId="urn:microsoft.com/office/officeart/2005/8/layout/lProcess1"/>
    <dgm:cxn modelId="{487C709B-2AD1-4760-9217-24921B5273D2}" type="presOf" srcId="{6A2367C7-7A1D-4E8C-AC48-0B037D1A6833}" destId="{24B7CE54-EA84-4082-A6B0-F118908ACFEB}" srcOrd="0" destOrd="0" presId="urn:microsoft.com/office/officeart/2005/8/layout/lProcess1"/>
    <dgm:cxn modelId="{3157839E-3995-4762-9BE2-DD1403703BB1}" type="presOf" srcId="{D8223030-6A3F-45FE-BDD2-025B0616FE3C}" destId="{166A83A1-F15E-46A0-A764-4AC1D1479F30}" srcOrd="0" destOrd="0" presId="urn:microsoft.com/office/officeart/2005/8/layout/lProcess1"/>
    <dgm:cxn modelId="{4FD7B3A5-B206-415F-9348-7F7CF4AAB534}" type="presOf" srcId="{FF7EAC95-D9CC-46D4-98D1-37CBF0B00A22}" destId="{06741C9C-F02E-417E-B338-A82368DC8429}" srcOrd="0" destOrd="0" presId="urn:microsoft.com/office/officeart/2005/8/layout/lProcess1"/>
    <dgm:cxn modelId="{1183DFA7-D51B-469A-B2C5-713B422CBCFB}" type="presOf" srcId="{3EFD4E11-FF7B-4D6C-A107-15ABAEB91EA4}" destId="{68A76D17-11B6-4412-9D8F-F794BBA698D7}" srcOrd="0" destOrd="0" presId="urn:microsoft.com/office/officeart/2005/8/layout/lProcess1"/>
    <dgm:cxn modelId="{565200A9-6041-4B90-89C6-004A9C895763}" srcId="{B1B1FD76-2F24-4E22-B053-D6C26FA0A0DA}" destId="{A9BBE1AC-CCD9-4D59-A348-319C97BAAE30}" srcOrd="3" destOrd="0" parTransId="{B0123719-F36F-49FB-95ED-F9EA3482A1B5}" sibTransId="{2891C3DD-C453-48A1-A208-8830966D989E}"/>
    <dgm:cxn modelId="{9FC678AB-0E08-4767-9DAF-607DAEF9549C}" type="presOf" srcId="{9E363CDA-938A-4304-A51A-4B3216CCA8E2}" destId="{09D5FA51-A13D-4479-A7F3-7DEFADF5FDB4}" srcOrd="0" destOrd="0" presId="urn:microsoft.com/office/officeart/2005/8/layout/lProcess1"/>
    <dgm:cxn modelId="{556AB8AD-5C61-46E0-A122-BC9697041DE2}" srcId="{F8B8E8EE-A12F-49F2-8A36-356CDA069914}" destId="{FF7EAC95-D9CC-46D4-98D1-37CBF0B00A22}" srcOrd="3" destOrd="0" parTransId="{1E86467D-889A-4AD6-874C-7D1E55066120}" sibTransId="{8FE08CCF-0D9C-4F3D-8705-88FB53169A71}"/>
    <dgm:cxn modelId="{023CFBAD-ACB9-416E-B9F6-5CE303B8B361}" srcId="{F8B8E8EE-A12F-49F2-8A36-356CDA069914}" destId="{1C5E8E8B-D786-414C-ACF1-9FA7784D03CE}" srcOrd="4" destOrd="0" parTransId="{DB401019-966E-43AA-8E52-BEC6D62DF98E}" sibTransId="{FD988386-10C9-471A-B167-50A32D588336}"/>
    <dgm:cxn modelId="{5F6052AE-EF53-44F1-8363-7C8CEF065E0A}" srcId="{2DB04902-FE2D-45F6-B8FE-EDE8C4272229}" destId="{4EDEEFC5-0FD7-4847-ABB5-F474EEA810FA}" srcOrd="0" destOrd="0" parTransId="{9E363CDA-938A-4304-A51A-4B3216CCA8E2}" sibTransId="{6A2367C7-7A1D-4E8C-AC48-0B037D1A6833}"/>
    <dgm:cxn modelId="{CC8151B1-2CC9-4087-83A3-47FE1120A60E}" type="presOf" srcId="{40E6A717-8058-409C-8F74-7162D3BBEFBB}" destId="{522222C5-3B94-401D-82FD-0BE5FADF3B08}" srcOrd="0" destOrd="0" presId="urn:microsoft.com/office/officeart/2005/8/layout/lProcess1"/>
    <dgm:cxn modelId="{4CEDC1B8-26B1-49E4-90FE-667EA3351168}" srcId="{1F3DBA3D-BB9D-4C19-A1AB-A722D3C5D698}" destId="{F8B8E8EE-A12F-49F2-8A36-356CDA069914}" srcOrd="3" destOrd="0" parTransId="{A35B1DC0-E7E7-4241-B11D-0962943B3BAF}" sibTransId="{4B150977-7359-4DD1-84AF-1A91D281606E}"/>
    <dgm:cxn modelId="{268121BD-F33C-49E5-AFCB-069DA816FBBE}" type="presOf" srcId="{8FE08CCF-0D9C-4F3D-8705-88FB53169A71}" destId="{30271E72-CDD1-49A3-80CA-6C7F73D18F17}" srcOrd="0" destOrd="0" presId="urn:microsoft.com/office/officeart/2005/8/layout/lProcess1"/>
    <dgm:cxn modelId="{3C5899CA-7E5E-44D3-8163-0BC6D269B8EE}" srcId="{616E9C9E-0A50-437C-B7C7-F1F9BA02189F}" destId="{986CFCDE-CB69-4144-9F2D-5FE4DD4FE57E}" srcOrd="0" destOrd="0" parTransId="{BE22C0AD-5FE6-4514-B8D7-3F72BAED32E7}" sibTransId="{37F4E99C-B41D-466E-877E-232EEDB26333}"/>
    <dgm:cxn modelId="{FBAE91CD-A614-4A0A-9BE6-90001846A352}" type="presOf" srcId="{CE4BF14F-CEF1-4B8C-997E-3BB0339FFE2C}" destId="{BCFF6BFA-F6F4-4A79-81A2-01F318B4E25B}" srcOrd="0" destOrd="0" presId="urn:microsoft.com/office/officeart/2005/8/layout/lProcess1"/>
    <dgm:cxn modelId="{D588C5CD-41A4-4414-BB95-69B134A3D16D}" type="presOf" srcId="{A6096E8A-164C-424D-A437-283EA58C7BB3}" destId="{E6DB2C70-D070-48F5-9226-D1EB3EF4168E}" srcOrd="0" destOrd="0" presId="urn:microsoft.com/office/officeart/2005/8/layout/lProcess1"/>
    <dgm:cxn modelId="{B1716CD4-80E1-465B-BF17-223460061147}" srcId="{F8B8E8EE-A12F-49F2-8A36-356CDA069914}" destId="{3E50B32C-2E3E-44D6-9D1F-9EDAD93F451C}" srcOrd="0" destOrd="0" parTransId="{82ED8D10-1A72-42C8-9FCD-6770428C4266}" sibTransId="{930CA8FD-488D-4C6C-894D-F7B6B0C20AF9}"/>
    <dgm:cxn modelId="{FFBEEAD4-952D-4EDC-97FE-2B7DDB7E75BA}" srcId="{2DB04902-FE2D-45F6-B8FE-EDE8C4272229}" destId="{F461A17D-8376-46D6-ABB2-49F1D588776F}" srcOrd="1" destOrd="0" parTransId="{1E35A369-D42B-4E6F-8A26-70088F35A65F}" sibTransId="{59EACC0F-DF90-49CA-A05C-7BDBBD5CBC5A}"/>
    <dgm:cxn modelId="{700A5FD6-9EE4-443E-8BBE-32FCB0C454D1}" srcId="{1F3DBA3D-BB9D-4C19-A1AB-A722D3C5D698}" destId="{2DB04902-FE2D-45F6-B8FE-EDE8C4272229}" srcOrd="1" destOrd="0" parTransId="{861D2C77-0970-41B4-81AB-F6944E20F305}" sibTransId="{E1ED047E-74A6-4CF4-B594-216494CEC75E}"/>
    <dgm:cxn modelId="{E414A2D6-6C9F-46C0-938D-DC2F88AD3AF5}" srcId="{1F3DBA3D-BB9D-4C19-A1AB-A722D3C5D698}" destId="{B1B1FD76-2F24-4E22-B053-D6C26FA0A0DA}" srcOrd="2" destOrd="0" parTransId="{6D740A0F-D7AA-4201-ABEE-B952845FAD50}" sibTransId="{ADCE71FE-6086-4D2A-9517-364A0216E464}"/>
    <dgm:cxn modelId="{B174F5D6-A94F-4C49-9D9F-4DFC7A637D09}" srcId="{B1B1FD76-2F24-4E22-B053-D6C26FA0A0DA}" destId="{B089682A-DD90-4BB5-9200-95B265C7DE39}" srcOrd="1" destOrd="0" parTransId="{0A9F1EED-8B74-48AC-8C9F-BAC2C50685DD}" sibTransId="{40E6A717-8058-409C-8F74-7162D3BBEFBB}"/>
    <dgm:cxn modelId="{EE9DBADD-CCBD-49D0-A554-796597D2AB1D}" type="presOf" srcId="{B1B1FD76-2F24-4E22-B053-D6C26FA0A0DA}" destId="{2C0D0653-53A9-4FEB-8066-A4684CB996D2}" srcOrd="0" destOrd="0" presId="urn:microsoft.com/office/officeart/2005/8/layout/lProcess1"/>
    <dgm:cxn modelId="{FBA747DF-AB86-485D-8396-7BB7FE43D6C0}" type="presOf" srcId="{BE22C0AD-5FE6-4514-B8D7-3F72BAED32E7}" destId="{FAF191DB-2372-499E-910B-920A0822CDBB}" srcOrd="0" destOrd="0" presId="urn:microsoft.com/office/officeart/2005/8/layout/lProcess1"/>
    <dgm:cxn modelId="{294581E9-7BB8-418D-A90C-5D27065181BD}" srcId="{2DB04902-FE2D-45F6-B8FE-EDE8C4272229}" destId="{92E43B0B-2263-48AD-8AF0-5B8631AABBCA}" srcOrd="2" destOrd="0" parTransId="{E3F3586A-E600-4FD6-9B41-772177CEE7E5}" sibTransId="{AF94B855-D117-4A41-BF6E-20E98B55B8D5}"/>
    <dgm:cxn modelId="{8A0B12EA-16D4-43A7-BE1F-1EA87BCE7B16}" type="presOf" srcId="{59EACC0F-DF90-49CA-A05C-7BDBBD5CBC5A}" destId="{247E8309-5766-433E-B38E-0FC50F4FB52F}" srcOrd="0" destOrd="0" presId="urn:microsoft.com/office/officeart/2005/8/layout/lProcess1"/>
    <dgm:cxn modelId="{58125DEA-5A74-4B3F-91F6-2FA6C9601072}" type="presOf" srcId="{A21DCE8B-882B-4624-A8CC-428339BD8A2C}" destId="{E1957A3E-5636-4370-A455-FDDC405B8282}" srcOrd="0" destOrd="0" presId="urn:microsoft.com/office/officeart/2005/8/layout/lProcess1"/>
    <dgm:cxn modelId="{58B367EF-B97C-4684-82FD-95AE2A510147}" srcId="{616E9C9E-0A50-437C-B7C7-F1F9BA02189F}" destId="{0D9EEFAB-E510-4E8F-92E6-165AA727D318}" srcOrd="3" destOrd="0" parTransId="{DEE4291F-F575-4F59-BF37-5F525F1E02D6}" sibTransId="{A21DCE8B-882B-4624-A8CC-428339BD8A2C}"/>
    <dgm:cxn modelId="{EE2071F5-9655-4DF1-A50D-69D3B641A739}" type="presOf" srcId="{2891C3DD-C453-48A1-A208-8830966D989E}" destId="{F6515030-5048-4F76-82CF-E6A6A4C3702F}" srcOrd="0" destOrd="0" presId="urn:microsoft.com/office/officeart/2005/8/layout/lProcess1"/>
    <dgm:cxn modelId="{C4C542F6-3D7E-4F6B-92D5-F1BDBDFD38E4}" type="presOf" srcId="{37F4E99C-B41D-466E-877E-232EEDB26333}" destId="{D693644A-B591-4CB4-9E94-9DD8490606F8}" srcOrd="0" destOrd="0" presId="urn:microsoft.com/office/officeart/2005/8/layout/lProcess1"/>
    <dgm:cxn modelId="{2F9865F6-CE49-47BA-84FC-98DBFD3D444F}" srcId="{B1B1FD76-2F24-4E22-B053-D6C26FA0A0DA}" destId="{CE4BF14F-CEF1-4B8C-997E-3BB0339FFE2C}" srcOrd="4" destOrd="0" parTransId="{FA5100C1-CFCE-444D-9B57-B2F4710A9326}" sibTransId="{56149439-9ED1-4639-9E17-F854DA09C594}"/>
    <dgm:cxn modelId="{66B902FA-86A7-43DA-8528-F3131A1CAECB}" type="presOf" srcId="{616E9C9E-0A50-437C-B7C7-F1F9BA02189F}" destId="{EE7F718F-25CB-4887-ABE8-327CDF4EAD48}" srcOrd="0" destOrd="0" presId="urn:microsoft.com/office/officeart/2005/8/layout/lProcess1"/>
    <dgm:cxn modelId="{7EBD02FD-1A2C-4C93-9F68-274505E92856}" type="presOf" srcId="{A9BBE1AC-CCD9-4D59-A348-319C97BAAE30}" destId="{83513B10-F5ED-432B-AC8C-05BD03E72C8C}" srcOrd="0" destOrd="0" presId="urn:microsoft.com/office/officeart/2005/8/layout/lProcess1"/>
    <dgm:cxn modelId="{5FEC8FFD-D371-4022-898B-723B7BA81546}" type="presOf" srcId="{B947C0C9-99E9-4E9A-A91B-216A75128A43}" destId="{91BAC674-66E6-490F-941E-3D7106AE9065}" srcOrd="0" destOrd="0" presId="urn:microsoft.com/office/officeart/2005/8/layout/lProcess1"/>
    <dgm:cxn modelId="{728BA2FD-893E-4A31-A712-AB3E420B13CE}" type="presOf" srcId="{986CFCDE-CB69-4144-9F2D-5FE4DD4FE57E}" destId="{768E0C2F-CF7E-4BC9-AAAE-174858B80952}" srcOrd="0" destOrd="0" presId="urn:microsoft.com/office/officeart/2005/8/layout/lProcess1"/>
    <dgm:cxn modelId="{B36644FE-4997-4427-871A-62A6EF666978}" type="presOf" srcId="{B089682A-DD90-4BB5-9200-95B265C7DE39}" destId="{A39190AF-6A46-4BC8-A2C7-D8B1F1E3562F}" srcOrd="0" destOrd="0" presId="urn:microsoft.com/office/officeart/2005/8/layout/lProcess1"/>
    <dgm:cxn modelId="{4120183D-9D04-4DCD-8F1C-F8394B53BB62}" type="presParOf" srcId="{F6DE442B-B6B8-4B49-ABC7-4DD57F0BDB33}" destId="{ACF1A69A-9B0B-4367-9D4E-C2E52B517009}" srcOrd="0" destOrd="0" presId="urn:microsoft.com/office/officeart/2005/8/layout/lProcess1"/>
    <dgm:cxn modelId="{9B7D1555-AEDD-4FE1-B176-A2531CEB99BB}" type="presParOf" srcId="{ACF1A69A-9B0B-4367-9D4E-C2E52B517009}" destId="{EE7F718F-25CB-4887-ABE8-327CDF4EAD48}" srcOrd="0" destOrd="0" presId="urn:microsoft.com/office/officeart/2005/8/layout/lProcess1"/>
    <dgm:cxn modelId="{AAC9CA5F-33DC-4212-AD56-10F9004D59C1}" type="presParOf" srcId="{ACF1A69A-9B0B-4367-9D4E-C2E52B517009}" destId="{FAF191DB-2372-499E-910B-920A0822CDBB}" srcOrd="1" destOrd="0" presId="urn:microsoft.com/office/officeart/2005/8/layout/lProcess1"/>
    <dgm:cxn modelId="{AE19BEC1-E37A-4318-9911-601BD2DFA936}" type="presParOf" srcId="{ACF1A69A-9B0B-4367-9D4E-C2E52B517009}" destId="{768E0C2F-CF7E-4BC9-AAAE-174858B80952}" srcOrd="2" destOrd="0" presId="urn:microsoft.com/office/officeart/2005/8/layout/lProcess1"/>
    <dgm:cxn modelId="{CA2F294F-089F-4630-B485-5ED227D14959}" type="presParOf" srcId="{ACF1A69A-9B0B-4367-9D4E-C2E52B517009}" destId="{D693644A-B591-4CB4-9E94-9DD8490606F8}" srcOrd="3" destOrd="0" presId="urn:microsoft.com/office/officeart/2005/8/layout/lProcess1"/>
    <dgm:cxn modelId="{B9BB42CC-EA36-41C9-9B4A-39DDE4C7993D}" type="presParOf" srcId="{ACF1A69A-9B0B-4367-9D4E-C2E52B517009}" destId="{BD9B0020-3185-4407-B3E4-19EAE1CC8BE7}" srcOrd="4" destOrd="0" presId="urn:microsoft.com/office/officeart/2005/8/layout/lProcess1"/>
    <dgm:cxn modelId="{833704E5-2B01-47C9-AC0D-7FC50B761FBF}" type="presParOf" srcId="{ACF1A69A-9B0B-4367-9D4E-C2E52B517009}" destId="{85FEDEE5-ED36-4DD0-A209-A93616FD1EA2}" srcOrd="5" destOrd="0" presId="urn:microsoft.com/office/officeart/2005/8/layout/lProcess1"/>
    <dgm:cxn modelId="{5A0BAAC2-38CA-4723-B196-16AEF7186CA9}" type="presParOf" srcId="{ACF1A69A-9B0B-4367-9D4E-C2E52B517009}" destId="{E6DB2C70-D070-48F5-9226-D1EB3EF4168E}" srcOrd="6" destOrd="0" presId="urn:microsoft.com/office/officeart/2005/8/layout/lProcess1"/>
    <dgm:cxn modelId="{2D0B476F-1D49-421E-90F3-E75F7EF520E7}" type="presParOf" srcId="{ACF1A69A-9B0B-4367-9D4E-C2E52B517009}" destId="{2F581D10-2653-48BB-9E8B-0964023897EA}" srcOrd="7" destOrd="0" presId="urn:microsoft.com/office/officeart/2005/8/layout/lProcess1"/>
    <dgm:cxn modelId="{E45FD6A8-E35E-40FF-B7BA-35928361A819}" type="presParOf" srcId="{ACF1A69A-9B0B-4367-9D4E-C2E52B517009}" destId="{5D4DA652-5E87-475D-B360-3F82D5C0B58F}" srcOrd="8" destOrd="0" presId="urn:microsoft.com/office/officeart/2005/8/layout/lProcess1"/>
    <dgm:cxn modelId="{76F5EC52-0890-4D03-8E70-A7A2F1E09D6C}" type="presParOf" srcId="{ACF1A69A-9B0B-4367-9D4E-C2E52B517009}" destId="{E1957A3E-5636-4370-A455-FDDC405B8282}" srcOrd="9" destOrd="0" presId="urn:microsoft.com/office/officeart/2005/8/layout/lProcess1"/>
    <dgm:cxn modelId="{CD7CE1D5-FF05-4E27-AA38-C08C5E4E5293}" type="presParOf" srcId="{ACF1A69A-9B0B-4367-9D4E-C2E52B517009}" destId="{18685E5C-B877-4E5A-BADA-927DE7C80C07}" srcOrd="10" destOrd="0" presId="urn:microsoft.com/office/officeart/2005/8/layout/lProcess1"/>
    <dgm:cxn modelId="{B47EBEDE-3B9A-4461-817D-255D2E7EA69B}" type="presParOf" srcId="{ACF1A69A-9B0B-4367-9D4E-C2E52B517009}" destId="{CC60879B-F73E-4328-B9F5-FB3AC0C861BA}" srcOrd="11" destOrd="0" presId="urn:microsoft.com/office/officeart/2005/8/layout/lProcess1"/>
    <dgm:cxn modelId="{9E209530-5112-4496-82C8-EC0C3B9B3658}" type="presParOf" srcId="{ACF1A69A-9B0B-4367-9D4E-C2E52B517009}" destId="{09DA93AB-4FCD-42F1-9F2F-2552FFE8B171}" srcOrd="12" destOrd="0" presId="urn:microsoft.com/office/officeart/2005/8/layout/lProcess1"/>
    <dgm:cxn modelId="{6E212934-1640-4D58-986F-BE06009F9DFD}" type="presParOf" srcId="{F6DE442B-B6B8-4B49-ABC7-4DD57F0BDB33}" destId="{DD1F71C3-A99B-4374-9312-4AEF2208DD08}" srcOrd="1" destOrd="0" presId="urn:microsoft.com/office/officeart/2005/8/layout/lProcess1"/>
    <dgm:cxn modelId="{CEC98B5C-4BF6-4389-B29B-20B1F515A67F}" type="presParOf" srcId="{F6DE442B-B6B8-4B49-ABC7-4DD57F0BDB33}" destId="{F0A0911D-D079-48D3-B53B-F419F5EB1E6B}" srcOrd="2" destOrd="0" presId="urn:microsoft.com/office/officeart/2005/8/layout/lProcess1"/>
    <dgm:cxn modelId="{31C358C0-7578-4506-B3C3-D0437C6AC901}" type="presParOf" srcId="{F0A0911D-D079-48D3-B53B-F419F5EB1E6B}" destId="{40088FFB-31B5-4A56-A97B-E4BAA63C6003}" srcOrd="0" destOrd="0" presId="urn:microsoft.com/office/officeart/2005/8/layout/lProcess1"/>
    <dgm:cxn modelId="{814D27CB-47E4-416C-958D-629F3BD2A53C}" type="presParOf" srcId="{F0A0911D-D079-48D3-B53B-F419F5EB1E6B}" destId="{09D5FA51-A13D-4479-A7F3-7DEFADF5FDB4}" srcOrd="1" destOrd="0" presId="urn:microsoft.com/office/officeart/2005/8/layout/lProcess1"/>
    <dgm:cxn modelId="{2AFB6836-D13F-4886-9DB2-8E9080F13AB3}" type="presParOf" srcId="{F0A0911D-D079-48D3-B53B-F419F5EB1E6B}" destId="{573444E7-B138-4AFD-BD75-3DFAFF122120}" srcOrd="2" destOrd="0" presId="urn:microsoft.com/office/officeart/2005/8/layout/lProcess1"/>
    <dgm:cxn modelId="{BC32AE9B-9BFA-40D8-AC56-667CE9E133A2}" type="presParOf" srcId="{F0A0911D-D079-48D3-B53B-F419F5EB1E6B}" destId="{24B7CE54-EA84-4082-A6B0-F118908ACFEB}" srcOrd="3" destOrd="0" presId="urn:microsoft.com/office/officeart/2005/8/layout/lProcess1"/>
    <dgm:cxn modelId="{400F6596-CED4-40A0-AACC-9845D01D5E1F}" type="presParOf" srcId="{F0A0911D-D079-48D3-B53B-F419F5EB1E6B}" destId="{4B9B0257-EC63-49DE-9076-A2D092811B38}" srcOrd="4" destOrd="0" presId="urn:microsoft.com/office/officeart/2005/8/layout/lProcess1"/>
    <dgm:cxn modelId="{79C3D632-13D5-4041-AF5F-1C7E2D575635}" type="presParOf" srcId="{F0A0911D-D079-48D3-B53B-F419F5EB1E6B}" destId="{247E8309-5766-433E-B38E-0FC50F4FB52F}" srcOrd="5" destOrd="0" presId="urn:microsoft.com/office/officeart/2005/8/layout/lProcess1"/>
    <dgm:cxn modelId="{E25F34BF-A1C3-42DA-9B3F-D933794B871C}" type="presParOf" srcId="{F0A0911D-D079-48D3-B53B-F419F5EB1E6B}" destId="{91D80FFA-E629-485B-9E48-3A8310007416}" srcOrd="6" destOrd="0" presId="urn:microsoft.com/office/officeart/2005/8/layout/lProcess1"/>
    <dgm:cxn modelId="{45E250F2-AE0A-4E63-9BF3-1A35DC2D27D2}" type="presParOf" srcId="{F0A0911D-D079-48D3-B53B-F419F5EB1E6B}" destId="{99721EE1-34A4-4766-8750-FECA7934CFE0}" srcOrd="7" destOrd="0" presId="urn:microsoft.com/office/officeart/2005/8/layout/lProcess1"/>
    <dgm:cxn modelId="{3F174F90-39DC-433A-A213-BB220BCAA2D9}" type="presParOf" srcId="{F0A0911D-D079-48D3-B53B-F419F5EB1E6B}" destId="{7792895B-32A0-4EFA-9E09-7074E09A4137}" srcOrd="8" destOrd="0" presId="urn:microsoft.com/office/officeart/2005/8/layout/lProcess1"/>
    <dgm:cxn modelId="{5C5728CC-D275-42BD-B24F-C5FCEB1093EA}" type="presParOf" srcId="{F6DE442B-B6B8-4B49-ABC7-4DD57F0BDB33}" destId="{25EB8AF4-7CA7-4D61-93BB-BBD5F6331950}" srcOrd="3" destOrd="0" presId="urn:microsoft.com/office/officeart/2005/8/layout/lProcess1"/>
    <dgm:cxn modelId="{F9823EAC-67C8-4CB3-A2FA-728A94BB849E}" type="presParOf" srcId="{F6DE442B-B6B8-4B49-ABC7-4DD57F0BDB33}" destId="{A4A02D55-869F-44F2-993D-85F0802E26F5}" srcOrd="4" destOrd="0" presId="urn:microsoft.com/office/officeart/2005/8/layout/lProcess1"/>
    <dgm:cxn modelId="{ECFC80E0-05CA-4793-82C8-BCD1E9A6838C}" type="presParOf" srcId="{A4A02D55-869F-44F2-993D-85F0802E26F5}" destId="{2C0D0653-53A9-4FEB-8066-A4684CB996D2}" srcOrd="0" destOrd="0" presId="urn:microsoft.com/office/officeart/2005/8/layout/lProcess1"/>
    <dgm:cxn modelId="{277715DE-76F8-49C2-A71F-57726871A923}" type="presParOf" srcId="{A4A02D55-869F-44F2-993D-85F0802E26F5}" destId="{91BAC674-66E6-490F-941E-3D7106AE9065}" srcOrd="1" destOrd="0" presId="urn:microsoft.com/office/officeart/2005/8/layout/lProcess1"/>
    <dgm:cxn modelId="{1AC76DF9-2E14-4B08-BEC5-BC7EEA8813CB}" type="presParOf" srcId="{A4A02D55-869F-44F2-993D-85F0802E26F5}" destId="{0BF0539D-568F-48D4-A06B-A03FBE32FBBE}" srcOrd="2" destOrd="0" presId="urn:microsoft.com/office/officeart/2005/8/layout/lProcess1"/>
    <dgm:cxn modelId="{CCB0AC16-72A0-40D6-8F92-18980D7BA193}" type="presParOf" srcId="{A4A02D55-869F-44F2-993D-85F0802E26F5}" destId="{E15AAFB8-CE35-4770-AD2C-4C1E0D5DD992}" srcOrd="3" destOrd="0" presId="urn:microsoft.com/office/officeart/2005/8/layout/lProcess1"/>
    <dgm:cxn modelId="{4597AA3E-00D9-475A-A433-DDF68CF31CFF}" type="presParOf" srcId="{A4A02D55-869F-44F2-993D-85F0802E26F5}" destId="{A39190AF-6A46-4BC8-A2C7-D8B1F1E3562F}" srcOrd="4" destOrd="0" presId="urn:microsoft.com/office/officeart/2005/8/layout/lProcess1"/>
    <dgm:cxn modelId="{03603F15-1CAC-410F-B45F-0287741558B2}" type="presParOf" srcId="{A4A02D55-869F-44F2-993D-85F0802E26F5}" destId="{522222C5-3B94-401D-82FD-0BE5FADF3B08}" srcOrd="5" destOrd="0" presId="urn:microsoft.com/office/officeart/2005/8/layout/lProcess1"/>
    <dgm:cxn modelId="{FB279984-CA04-43E0-9B14-E9B9CE355D1B}" type="presParOf" srcId="{A4A02D55-869F-44F2-993D-85F0802E26F5}" destId="{9AAD6C71-A586-4004-807E-285C28C5B701}" srcOrd="6" destOrd="0" presId="urn:microsoft.com/office/officeart/2005/8/layout/lProcess1"/>
    <dgm:cxn modelId="{08155A67-2388-4635-A13E-4878364A4C38}" type="presParOf" srcId="{A4A02D55-869F-44F2-993D-85F0802E26F5}" destId="{3890E594-0896-499E-9A08-0BC0B82A103C}" srcOrd="7" destOrd="0" presId="urn:microsoft.com/office/officeart/2005/8/layout/lProcess1"/>
    <dgm:cxn modelId="{C736CD6C-DEC8-4F82-BCB8-02D6F1ECA1BA}" type="presParOf" srcId="{A4A02D55-869F-44F2-993D-85F0802E26F5}" destId="{83513B10-F5ED-432B-AC8C-05BD03E72C8C}" srcOrd="8" destOrd="0" presId="urn:microsoft.com/office/officeart/2005/8/layout/lProcess1"/>
    <dgm:cxn modelId="{CE6B0977-172F-4FC0-A2B0-9839D35BC5E3}" type="presParOf" srcId="{A4A02D55-869F-44F2-993D-85F0802E26F5}" destId="{F6515030-5048-4F76-82CF-E6A6A4C3702F}" srcOrd="9" destOrd="0" presId="urn:microsoft.com/office/officeart/2005/8/layout/lProcess1"/>
    <dgm:cxn modelId="{84487CAB-F218-4543-BB2F-A4B70333E59F}" type="presParOf" srcId="{A4A02D55-869F-44F2-993D-85F0802E26F5}" destId="{BCFF6BFA-F6F4-4A79-81A2-01F318B4E25B}" srcOrd="10" destOrd="0" presId="urn:microsoft.com/office/officeart/2005/8/layout/lProcess1"/>
    <dgm:cxn modelId="{35C9F4A0-1B22-4EF1-820A-C019BFACED17}" type="presParOf" srcId="{F6DE442B-B6B8-4B49-ABC7-4DD57F0BDB33}" destId="{37A8A173-34E1-44C1-93E6-D888FB5452A2}" srcOrd="5" destOrd="0" presId="urn:microsoft.com/office/officeart/2005/8/layout/lProcess1"/>
    <dgm:cxn modelId="{8984AC79-D323-468F-BF25-A84E36FDCE10}" type="presParOf" srcId="{F6DE442B-B6B8-4B49-ABC7-4DD57F0BDB33}" destId="{4F591300-808A-4C68-ACCF-15493A7C28D5}" srcOrd="6" destOrd="0" presId="urn:microsoft.com/office/officeart/2005/8/layout/lProcess1"/>
    <dgm:cxn modelId="{AFAFED72-DBD9-44D7-9A7F-89FA2D2AEDD3}" type="presParOf" srcId="{4F591300-808A-4C68-ACCF-15493A7C28D5}" destId="{2D9C4962-630E-4846-886E-E132C42393BB}" srcOrd="0" destOrd="0" presId="urn:microsoft.com/office/officeart/2005/8/layout/lProcess1"/>
    <dgm:cxn modelId="{FA9B4655-F23E-48DF-8D11-4D1E1D29171A}" type="presParOf" srcId="{4F591300-808A-4C68-ACCF-15493A7C28D5}" destId="{67F40C26-83BF-49E9-940C-A350E8CA18EC}" srcOrd="1" destOrd="0" presId="urn:microsoft.com/office/officeart/2005/8/layout/lProcess1"/>
    <dgm:cxn modelId="{3103EDBB-137F-4078-B05F-17A7820B8D5E}" type="presParOf" srcId="{4F591300-808A-4C68-ACCF-15493A7C28D5}" destId="{FEAA54FB-628B-4839-A36C-07339795F8F0}" srcOrd="2" destOrd="0" presId="urn:microsoft.com/office/officeart/2005/8/layout/lProcess1"/>
    <dgm:cxn modelId="{B0F45F72-43D7-40B0-8600-4843D6173019}" type="presParOf" srcId="{4F591300-808A-4C68-ACCF-15493A7C28D5}" destId="{73600664-E4F9-4A11-8516-5EC39D88B28D}" srcOrd="3" destOrd="0" presId="urn:microsoft.com/office/officeart/2005/8/layout/lProcess1"/>
    <dgm:cxn modelId="{2AE6B851-E4F1-4ED1-98A7-4C50C89A71C7}" type="presParOf" srcId="{4F591300-808A-4C68-ACCF-15493A7C28D5}" destId="{32F3E22D-1330-461C-AE99-EC6938959071}" srcOrd="4" destOrd="0" presId="urn:microsoft.com/office/officeart/2005/8/layout/lProcess1"/>
    <dgm:cxn modelId="{E76A8790-5027-4FE3-9DA4-3C0CDDF89D84}" type="presParOf" srcId="{4F591300-808A-4C68-ACCF-15493A7C28D5}" destId="{ADAD919B-4B05-4DD3-9807-D0116C96CC9C}" srcOrd="5" destOrd="0" presId="urn:microsoft.com/office/officeart/2005/8/layout/lProcess1"/>
    <dgm:cxn modelId="{448A7F4B-0429-4369-9FC2-0AE405E10799}" type="presParOf" srcId="{4F591300-808A-4C68-ACCF-15493A7C28D5}" destId="{68A76D17-11B6-4412-9D8F-F794BBA698D7}" srcOrd="6" destOrd="0" presId="urn:microsoft.com/office/officeart/2005/8/layout/lProcess1"/>
    <dgm:cxn modelId="{C2D596B3-3C53-4688-88AE-8BDC47706901}" type="presParOf" srcId="{4F591300-808A-4C68-ACCF-15493A7C28D5}" destId="{166A83A1-F15E-46A0-A764-4AC1D1479F30}" srcOrd="7" destOrd="0" presId="urn:microsoft.com/office/officeart/2005/8/layout/lProcess1"/>
    <dgm:cxn modelId="{3412DCEF-12FE-4D8F-A26A-1EE18B33D336}" type="presParOf" srcId="{4F591300-808A-4C68-ACCF-15493A7C28D5}" destId="{06741C9C-F02E-417E-B338-A82368DC8429}" srcOrd="8" destOrd="0" presId="urn:microsoft.com/office/officeart/2005/8/layout/lProcess1"/>
    <dgm:cxn modelId="{0634C840-21F3-4C9F-9B91-E1025EB54E44}" type="presParOf" srcId="{4F591300-808A-4C68-ACCF-15493A7C28D5}" destId="{30271E72-CDD1-49A3-80CA-6C7F73D18F17}" srcOrd="9" destOrd="0" presId="urn:microsoft.com/office/officeart/2005/8/layout/lProcess1"/>
    <dgm:cxn modelId="{BBE3199C-B10E-4FC5-AE97-0B82AB45D3FB}" type="presParOf" srcId="{4F591300-808A-4C68-ACCF-15493A7C28D5}" destId="{906EB808-8BAB-48EE-94F0-80B5081123C3}" srcOrd="10" destOrd="0" presId="urn:microsoft.com/office/officeart/2005/8/layout/lProcess1"/>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7F718F-25CB-4887-ABE8-327CDF4EAD48}">
      <dsp:nvSpPr>
        <dsp:cNvPr id="0" name=""/>
        <dsp:cNvSpPr/>
      </dsp:nvSpPr>
      <dsp:spPr>
        <a:xfrm>
          <a:off x="285590" y="349"/>
          <a:ext cx="1258578" cy="314644"/>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Raleway" panose="020B0503030101060003" pitchFamily="34" charset="0"/>
            </a:rPr>
            <a:t>FY17</a:t>
          </a:r>
        </a:p>
      </dsp:txBody>
      <dsp:txXfrm>
        <a:off x="294806" y="9565"/>
        <a:ext cx="1240146" cy="296212"/>
      </dsp:txXfrm>
    </dsp:sp>
    <dsp:sp modelId="{FAF191DB-2372-499E-910B-920A0822CDBB}">
      <dsp:nvSpPr>
        <dsp:cNvPr id="0" name=""/>
        <dsp:cNvSpPr/>
      </dsp:nvSpPr>
      <dsp:spPr>
        <a:xfrm rot="5400000">
          <a:off x="887348" y="342525"/>
          <a:ext cx="55062" cy="55062"/>
        </a:xfrm>
        <a:prstGeom prst="rightArrow">
          <a:avLst>
            <a:gd name="adj1" fmla="val 667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68E0C2F-CF7E-4BC9-AAAE-174858B80952}">
      <dsp:nvSpPr>
        <dsp:cNvPr id="0" name=""/>
        <dsp:cNvSpPr/>
      </dsp:nvSpPr>
      <dsp:spPr>
        <a:xfrm>
          <a:off x="285590" y="425119"/>
          <a:ext cx="1258578" cy="314644"/>
        </a:xfrm>
        <a:prstGeom prst="roundRect">
          <a:avLst>
            <a:gd name="adj" fmla="val 10000"/>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strike="sngStrike" kern="1200" dirty="0">
              <a:latin typeface="Raleway" panose="020B0503030101060003" pitchFamily="34" charset="0"/>
            </a:rPr>
            <a:t>Branding</a:t>
          </a:r>
        </a:p>
      </dsp:txBody>
      <dsp:txXfrm>
        <a:off x="294806" y="434335"/>
        <a:ext cx="1240146" cy="296212"/>
      </dsp:txXfrm>
    </dsp:sp>
    <dsp:sp modelId="{D693644A-B591-4CB4-9E94-9DD8490606F8}">
      <dsp:nvSpPr>
        <dsp:cNvPr id="0" name=""/>
        <dsp:cNvSpPr/>
      </dsp:nvSpPr>
      <dsp:spPr>
        <a:xfrm rot="5400000">
          <a:off x="887348" y="767296"/>
          <a:ext cx="55062" cy="55062"/>
        </a:xfrm>
        <a:prstGeom prst="rightArrow">
          <a:avLst>
            <a:gd name="adj1" fmla="val 66700"/>
            <a:gd name="adj2" fmla="val 50000"/>
          </a:avLst>
        </a:prstGeom>
        <a:gradFill rotWithShape="0">
          <a:gsLst>
            <a:gs pos="0">
              <a:schemeClr val="accent5">
                <a:hueOff val="-355713"/>
                <a:satOff val="-917"/>
                <a:lumOff val="-619"/>
                <a:alphaOff val="0"/>
                <a:satMod val="103000"/>
                <a:lumMod val="102000"/>
                <a:tint val="94000"/>
              </a:schemeClr>
            </a:gs>
            <a:gs pos="50000">
              <a:schemeClr val="accent5">
                <a:hueOff val="-355713"/>
                <a:satOff val="-917"/>
                <a:lumOff val="-619"/>
                <a:alphaOff val="0"/>
                <a:satMod val="110000"/>
                <a:lumMod val="100000"/>
                <a:shade val="100000"/>
              </a:schemeClr>
            </a:gs>
            <a:gs pos="100000">
              <a:schemeClr val="accent5">
                <a:hueOff val="-355713"/>
                <a:satOff val="-917"/>
                <a:lumOff val="-61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D9B0020-3185-4407-B3E4-19EAE1CC8BE7}">
      <dsp:nvSpPr>
        <dsp:cNvPr id="0" name=""/>
        <dsp:cNvSpPr/>
      </dsp:nvSpPr>
      <dsp:spPr>
        <a:xfrm>
          <a:off x="285590" y="849890"/>
          <a:ext cx="1258578" cy="314644"/>
        </a:xfrm>
        <a:prstGeom prst="roundRect">
          <a:avLst>
            <a:gd name="adj" fmla="val 10000"/>
          </a:avLst>
        </a:prstGeom>
        <a:solidFill>
          <a:schemeClr val="accent5">
            <a:tint val="40000"/>
            <a:alpha val="90000"/>
            <a:hueOff val="-354724"/>
            <a:satOff val="-1202"/>
            <a:lumOff val="-154"/>
            <a:alphaOff val="0"/>
          </a:schemeClr>
        </a:solidFill>
        <a:ln w="6350" cap="flat" cmpd="sng" algn="ctr">
          <a:solidFill>
            <a:schemeClr val="accent5">
              <a:tint val="40000"/>
              <a:alpha val="90000"/>
              <a:hueOff val="-354724"/>
              <a:satOff val="-1202"/>
              <a:lumOff val="-154"/>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strike="sngStrike" kern="1200" dirty="0">
              <a:latin typeface="Raleway" panose="020B0503030101060003" pitchFamily="34" charset="0"/>
            </a:rPr>
            <a:t>Site/park due diligence</a:t>
          </a:r>
        </a:p>
      </dsp:txBody>
      <dsp:txXfrm>
        <a:off x="294806" y="859106"/>
        <a:ext cx="1240146" cy="296212"/>
      </dsp:txXfrm>
    </dsp:sp>
    <dsp:sp modelId="{85FEDEE5-ED36-4DD0-A209-A93616FD1EA2}">
      <dsp:nvSpPr>
        <dsp:cNvPr id="0" name=""/>
        <dsp:cNvSpPr/>
      </dsp:nvSpPr>
      <dsp:spPr>
        <a:xfrm rot="5400000">
          <a:off x="887348" y="1192066"/>
          <a:ext cx="55062" cy="55062"/>
        </a:xfrm>
        <a:prstGeom prst="rightArrow">
          <a:avLst>
            <a:gd name="adj1" fmla="val 66700"/>
            <a:gd name="adj2" fmla="val 50000"/>
          </a:avLst>
        </a:prstGeom>
        <a:gradFill rotWithShape="0">
          <a:gsLst>
            <a:gs pos="0">
              <a:schemeClr val="accent5">
                <a:hueOff val="-711426"/>
                <a:satOff val="-1834"/>
                <a:lumOff val="-1238"/>
                <a:alphaOff val="0"/>
                <a:satMod val="103000"/>
                <a:lumMod val="102000"/>
                <a:tint val="94000"/>
              </a:schemeClr>
            </a:gs>
            <a:gs pos="50000">
              <a:schemeClr val="accent5">
                <a:hueOff val="-711426"/>
                <a:satOff val="-1834"/>
                <a:lumOff val="-1238"/>
                <a:alphaOff val="0"/>
                <a:satMod val="110000"/>
                <a:lumMod val="100000"/>
                <a:shade val="100000"/>
              </a:schemeClr>
            </a:gs>
            <a:gs pos="100000">
              <a:schemeClr val="accent5">
                <a:hueOff val="-711426"/>
                <a:satOff val="-1834"/>
                <a:lumOff val="-123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6DB2C70-D070-48F5-9226-D1EB3EF4168E}">
      <dsp:nvSpPr>
        <dsp:cNvPr id="0" name=""/>
        <dsp:cNvSpPr/>
      </dsp:nvSpPr>
      <dsp:spPr>
        <a:xfrm>
          <a:off x="285590" y="1274660"/>
          <a:ext cx="1258578" cy="314644"/>
        </a:xfrm>
        <a:prstGeom prst="roundRect">
          <a:avLst>
            <a:gd name="adj" fmla="val 10000"/>
          </a:avLst>
        </a:prstGeom>
        <a:solidFill>
          <a:schemeClr val="accent5">
            <a:tint val="40000"/>
            <a:alpha val="90000"/>
            <a:hueOff val="-709449"/>
            <a:satOff val="-2403"/>
            <a:lumOff val="-308"/>
            <a:alphaOff val="0"/>
          </a:schemeClr>
        </a:solidFill>
        <a:ln w="6350" cap="flat" cmpd="sng" algn="ctr">
          <a:solidFill>
            <a:schemeClr val="accent5">
              <a:tint val="40000"/>
              <a:alpha val="90000"/>
              <a:hueOff val="-709449"/>
              <a:satOff val="-2403"/>
              <a:lumOff val="-308"/>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strike="sngStrike" kern="1200" dirty="0">
              <a:latin typeface="Raleway" panose="020B0503030101060003" pitchFamily="34" charset="0"/>
            </a:rPr>
            <a:t>Merge IDA/EDA</a:t>
          </a:r>
        </a:p>
      </dsp:txBody>
      <dsp:txXfrm>
        <a:off x="294806" y="1283876"/>
        <a:ext cx="1240146" cy="296212"/>
      </dsp:txXfrm>
    </dsp:sp>
    <dsp:sp modelId="{2F581D10-2653-48BB-9E8B-0964023897EA}">
      <dsp:nvSpPr>
        <dsp:cNvPr id="0" name=""/>
        <dsp:cNvSpPr/>
      </dsp:nvSpPr>
      <dsp:spPr>
        <a:xfrm rot="5400000">
          <a:off x="887348" y="1616836"/>
          <a:ext cx="55062" cy="55062"/>
        </a:xfrm>
        <a:prstGeom prst="rightArrow">
          <a:avLst>
            <a:gd name="adj1" fmla="val 66700"/>
            <a:gd name="adj2" fmla="val 50000"/>
          </a:avLst>
        </a:prstGeom>
        <a:gradFill rotWithShape="0">
          <a:gsLst>
            <a:gs pos="0">
              <a:schemeClr val="accent5">
                <a:hueOff val="-1067138"/>
                <a:satOff val="-2750"/>
                <a:lumOff val="-1858"/>
                <a:alphaOff val="0"/>
                <a:satMod val="103000"/>
                <a:lumMod val="102000"/>
                <a:tint val="94000"/>
              </a:schemeClr>
            </a:gs>
            <a:gs pos="50000">
              <a:schemeClr val="accent5">
                <a:hueOff val="-1067138"/>
                <a:satOff val="-2750"/>
                <a:lumOff val="-1858"/>
                <a:alphaOff val="0"/>
                <a:satMod val="110000"/>
                <a:lumMod val="100000"/>
                <a:shade val="100000"/>
              </a:schemeClr>
            </a:gs>
            <a:gs pos="100000">
              <a:schemeClr val="accent5">
                <a:hueOff val="-1067138"/>
                <a:satOff val="-2750"/>
                <a:lumOff val="-185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D4DA652-5E87-475D-B360-3F82D5C0B58F}">
      <dsp:nvSpPr>
        <dsp:cNvPr id="0" name=""/>
        <dsp:cNvSpPr/>
      </dsp:nvSpPr>
      <dsp:spPr>
        <a:xfrm>
          <a:off x="285590" y="1699430"/>
          <a:ext cx="1258578" cy="314644"/>
        </a:xfrm>
        <a:prstGeom prst="roundRect">
          <a:avLst>
            <a:gd name="adj" fmla="val 10000"/>
          </a:avLst>
        </a:prstGeom>
        <a:solidFill>
          <a:schemeClr val="accent5">
            <a:tint val="40000"/>
            <a:alpha val="90000"/>
            <a:hueOff val="-1064173"/>
            <a:satOff val="-3605"/>
            <a:lumOff val="-462"/>
            <a:alphaOff val="0"/>
          </a:schemeClr>
        </a:solidFill>
        <a:ln w="6350" cap="flat" cmpd="sng" algn="ctr">
          <a:solidFill>
            <a:schemeClr val="accent5">
              <a:tint val="40000"/>
              <a:alpha val="90000"/>
              <a:hueOff val="-1064173"/>
              <a:satOff val="-3605"/>
              <a:lumOff val="-462"/>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strike="sngStrike" kern="1200" dirty="0">
              <a:latin typeface="Raleway" panose="020B0503030101060003" pitchFamily="34" charset="0"/>
            </a:rPr>
            <a:t>Leadership Amherst</a:t>
          </a:r>
        </a:p>
      </dsp:txBody>
      <dsp:txXfrm>
        <a:off x="294806" y="1708646"/>
        <a:ext cx="1240146" cy="296212"/>
      </dsp:txXfrm>
    </dsp:sp>
    <dsp:sp modelId="{E1957A3E-5636-4370-A455-FDDC405B8282}">
      <dsp:nvSpPr>
        <dsp:cNvPr id="0" name=""/>
        <dsp:cNvSpPr/>
      </dsp:nvSpPr>
      <dsp:spPr>
        <a:xfrm rot="5400000">
          <a:off x="887348" y="2041607"/>
          <a:ext cx="55062" cy="55062"/>
        </a:xfrm>
        <a:prstGeom prst="rightArrow">
          <a:avLst>
            <a:gd name="adj1" fmla="val 66700"/>
            <a:gd name="adj2" fmla="val 50000"/>
          </a:avLst>
        </a:prstGeom>
        <a:gradFill rotWithShape="0">
          <a:gsLst>
            <a:gs pos="0">
              <a:schemeClr val="accent5">
                <a:hueOff val="-1422851"/>
                <a:satOff val="-3667"/>
                <a:lumOff val="-2477"/>
                <a:alphaOff val="0"/>
                <a:satMod val="103000"/>
                <a:lumMod val="102000"/>
                <a:tint val="94000"/>
              </a:schemeClr>
            </a:gs>
            <a:gs pos="50000">
              <a:schemeClr val="accent5">
                <a:hueOff val="-1422851"/>
                <a:satOff val="-3667"/>
                <a:lumOff val="-2477"/>
                <a:alphaOff val="0"/>
                <a:satMod val="110000"/>
                <a:lumMod val="100000"/>
                <a:shade val="100000"/>
              </a:schemeClr>
            </a:gs>
            <a:gs pos="100000">
              <a:schemeClr val="accent5">
                <a:hueOff val="-1422851"/>
                <a:satOff val="-3667"/>
                <a:lumOff val="-247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8685E5C-B877-4E5A-BADA-927DE7C80C07}">
      <dsp:nvSpPr>
        <dsp:cNvPr id="0" name=""/>
        <dsp:cNvSpPr/>
      </dsp:nvSpPr>
      <dsp:spPr>
        <a:xfrm>
          <a:off x="285590" y="2124201"/>
          <a:ext cx="1258578" cy="314644"/>
        </a:xfrm>
        <a:prstGeom prst="roundRect">
          <a:avLst>
            <a:gd name="adj" fmla="val 10000"/>
          </a:avLst>
        </a:prstGeom>
        <a:solidFill>
          <a:schemeClr val="accent5">
            <a:tint val="40000"/>
            <a:alpha val="90000"/>
            <a:hueOff val="-1418897"/>
            <a:satOff val="-4807"/>
            <a:lumOff val="-616"/>
            <a:alphaOff val="0"/>
          </a:schemeClr>
        </a:solidFill>
        <a:ln w="6350" cap="flat" cmpd="sng" algn="ctr">
          <a:solidFill>
            <a:schemeClr val="accent5">
              <a:tint val="40000"/>
              <a:alpha val="90000"/>
              <a:hueOff val="-1418897"/>
              <a:satOff val="-4807"/>
              <a:lumOff val="-616"/>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strike="sngStrike" kern="1200" dirty="0">
              <a:latin typeface="Raleway" panose="020B0503030101060003" pitchFamily="34" charset="0"/>
            </a:rPr>
            <a:t>Pad-ready site</a:t>
          </a:r>
        </a:p>
      </dsp:txBody>
      <dsp:txXfrm>
        <a:off x="294806" y="2133417"/>
        <a:ext cx="1240146" cy="296212"/>
      </dsp:txXfrm>
    </dsp:sp>
    <dsp:sp modelId="{CC60879B-F73E-4328-B9F5-FB3AC0C861BA}">
      <dsp:nvSpPr>
        <dsp:cNvPr id="0" name=""/>
        <dsp:cNvSpPr/>
      </dsp:nvSpPr>
      <dsp:spPr>
        <a:xfrm rot="5400000">
          <a:off x="887348" y="2466377"/>
          <a:ext cx="55062" cy="55062"/>
        </a:xfrm>
        <a:prstGeom prst="rightArrow">
          <a:avLst>
            <a:gd name="adj1" fmla="val 66700"/>
            <a:gd name="adj2" fmla="val 50000"/>
          </a:avLst>
        </a:prstGeom>
        <a:gradFill rotWithShape="0">
          <a:gsLst>
            <a:gs pos="0">
              <a:schemeClr val="accent5">
                <a:hueOff val="-1778564"/>
                <a:satOff val="-4584"/>
                <a:lumOff val="-3096"/>
                <a:alphaOff val="0"/>
                <a:satMod val="103000"/>
                <a:lumMod val="102000"/>
                <a:tint val="94000"/>
              </a:schemeClr>
            </a:gs>
            <a:gs pos="50000">
              <a:schemeClr val="accent5">
                <a:hueOff val="-1778564"/>
                <a:satOff val="-4584"/>
                <a:lumOff val="-3096"/>
                <a:alphaOff val="0"/>
                <a:satMod val="110000"/>
                <a:lumMod val="100000"/>
                <a:shade val="100000"/>
              </a:schemeClr>
            </a:gs>
            <a:gs pos="100000">
              <a:schemeClr val="accent5">
                <a:hueOff val="-1778564"/>
                <a:satOff val="-4584"/>
                <a:lumOff val="-309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9DA93AB-4FCD-42F1-9F2F-2552FFE8B171}">
      <dsp:nvSpPr>
        <dsp:cNvPr id="0" name=""/>
        <dsp:cNvSpPr/>
      </dsp:nvSpPr>
      <dsp:spPr>
        <a:xfrm>
          <a:off x="285590" y="2548971"/>
          <a:ext cx="1258578" cy="314644"/>
        </a:xfrm>
        <a:prstGeom prst="roundRect">
          <a:avLst>
            <a:gd name="adj" fmla="val 10000"/>
          </a:avLst>
        </a:prstGeom>
        <a:solidFill>
          <a:schemeClr val="accent5">
            <a:tint val="40000"/>
            <a:alpha val="90000"/>
            <a:hueOff val="-1773622"/>
            <a:satOff val="-6008"/>
            <a:lumOff val="-771"/>
            <a:alphaOff val="0"/>
          </a:schemeClr>
        </a:solidFill>
        <a:ln w="6350" cap="flat" cmpd="sng" algn="ctr">
          <a:solidFill>
            <a:schemeClr val="accent5">
              <a:tint val="40000"/>
              <a:alpha val="90000"/>
              <a:hueOff val="-1773622"/>
              <a:satOff val="-6008"/>
              <a:lumOff val="-771"/>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Raleway" panose="020B0503030101060003" pitchFamily="34" charset="0"/>
            </a:rPr>
            <a:t>Ordinances affecting cellular coverage</a:t>
          </a:r>
        </a:p>
      </dsp:txBody>
      <dsp:txXfrm>
        <a:off x="294806" y="2558187"/>
        <a:ext cx="1240146" cy="296212"/>
      </dsp:txXfrm>
    </dsp:sp>
    <dsp:sp modelId="{40088FFB-31B5-4A56-A97B-E4BAA63C6003}">
      <dsp:nvSpPr>
        <dsp:cNvPr id="0" name=""/>
        <dsp:cNvSpPr/>
      </dsp:nvSpPr>
      <dsp:spPr>
        <a:xfrm>
          <a:off x="1720370" y="349"/>
          <a:ext cx="1258578" cy="314644"/>
        </a:xfrm>
        <a:prstGeom prst="roundRect">
          <a:avLst>
            <a:gd name="adj" fmla="val 10000"/>
          </a:avLst>
        </a:prstGeom>
        <a:gradFill rotWithShape="0">
          <a:gsLst>
            <a:gs pos="0">
              <a:schemeClr val="accent5">
                <a:hueOff val="-2252848"/>
                <a:satOff val="-5806"/>
                <a:lumOff val="-3922"/>
                <a:alphaOff val="0"/>
                <a:satMod val="103000"/>
                <a:lumMod val="102000"/>
                <a:tint val="94000"/>
              </a:schemeClr>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Raleway" panose="020B0503030101060003" pitchFamily="34" charset="0"/>
            </a:rPr>
            <a:t>FY18</a:t>
          </a:r>
        </a:p>
      </dsp:txBody>
      <dsp:txXfrm>
        <a:off x="1729586" y="9565"/>
        <a:ext cx="1240146" cy="296212"/>
      </dsp:txXfrm>
    </dsp:sp>
    <dsp:sp modelId="{09D5FA51-A13D-4479-A7F3-7DEFADF5FDB4}">
      <dsp:nvSpPr>
        <dsp:cNvPr id="0" name=""/>
        <dsp:cNvSpPr/>
      </dsp:nvSpPr>
      <dsp:spPr>
        <a:xfrm rot="5400000">
          <a:off x="2322128" y="342525"/>
          <a:ext cx="55062" cy="55062"/>
        </a:xfrm>
        <a:prstGeom prst="rightArrow">
          <a:avLst>
            <a:gd name="adj1" fmla="val 66700"/>
            <a:gd name="adj2" fmla="val 50000"/>
          </a:avLst>
        </a:prstGeom>
        <a:gradFill rotWithShape="0">
          <a:gsLst>
            <a:gs pos="0">
              <a:schemeClr val="accent5">
                <a:hueOff val="-2134277"/>
                <a:satOff val="-5501"/>
                <a:lumOff val="-3715"/>
                <a:alphaOff val="0"/>
                <a:satMod val="103000"/>
                <a:lumMod val="102000"/>
                <a:tint val="94000"/>
              </a:schemeClr>
            </a:gs>
            <a:gs pos="50000">
              <a:schemeClr val="accent5">
                <a:hueOff val="-2134277"/>
                <a:satOff val="-5501"/>
                <a:lumOff val="-3715"/>
                <a:alphaOff val="0"/>
                <a:satMod val="110000"/>
                <a:lumMod val="100000"/>
                <a:shade val="100000"/>
              </a:schemeClr>
            </a:gs>
            <a:gs pos="100000">
              <a:schemeClr val="accent5">
                <a:hueOff val="-2134277"/>
                <a:satOff val="-5501"/>
                <a:lumOff val="-371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73444E7-B138-4AFD-BD75-3DFAFF122120}">
      <dsp:nvSpPr>
        <dsp:cNvPr id="0" name=""/>
        <dsp:cNvSpPr/>
      </dsp:nvSpPr>
      <dsp:spPr>
        <a:xfrm>
          <a:off x="1720370" y="425119"/>
          <a:ext cx="1258578" cy="314644"/>
        </a:xfrm>
        <a:prstGeom prst="roundRect">
          <a:avLst>
            <a:gd name="adj" fmla="val 10000"/>
          </a:avLst>
        </a:prstGeom>
        <a:solidFill>
          <a:schemeClr val="accent5">
            <a:tint val="40000"/>
            <a:alpha val="90000"/>
            <a:hueOff val="-2128346"/>
            <a:satOff val="-7210"/>
            <a:lumOff val="-925"/>
            <a:alphaOff val="0"/>
          </a:schemeClr>
        </a:solidFill>
        <a:ln w="6350" cap="flat" cmpd="sng" algn="ctr">
          <a:solidFill>
            <a:schemeClr val="accent5">
              <a:tint val="40000"/>
              <a:alpha val="90000"/>
              <a:hueOff val="-2128346"/>
              <a:satOff val="-7210"/>
              <a:lumOff val="-92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Raleway" panose="020B0503030101060003" pitchFamily="34" charset="0"/>
            </a:rPr>
            <a:t>Business policy changes</a:t>
          </a:r>
        </a:p>
      </dsp:txBody>
      <dsp:txXfrm>
        <a:off x="1729586" y="434335"/>
        <a:ext cx="1240146" cy="296212"/>
      </dsp:txXfrm>
    </dsp:sp>
    <dsp:sp modelId="{24B7CE54-EA84-4082-A6B0-F118908ACFEB}">
      <dsp:nvSpPr>
        <dsp:cNvPr id="0" name=""/>
        <dsp:cNvSpPr/>
      </dsp:nvSpPr>
      <dsp:spPr>
        <a:xfrm rot="5400000">
          <a:off x="2322128" y="767296"/>
          <a:ext cx="55062" cy="55062"/>
        </a:xfrm>
        <a:prstGeom prst="rightArrow">
          <a:avLst>
            <a:gd name="adj1" fmla="val 66700"/>
            <a:gd name="adj2" fmla="val 50000"/>
          </a:avLst>
        </a:prstGeom>
        <a:gradFill rotWithShape="0">
          <a:gsLst>
            <a:gs pos="0">
              <a:schemeClr val="accent5">
                <a:hueOff val="-2489989"/>
                <a:satOff val="-6418"/>
                <a:lumOff val="-4334"/>
                <a:alphaOff val="0"/>
                <a:satMod val="103000"/>
                <a:lumMod val="102000"/>
                <a:tint val="94000"/>
              </a:schemeClr>
            </a:gs>
            <a:gs pos="50000">
              <a:schemeClr val="accent5">
                <a:hueOff val="-2489989"/>
                <a:satOff val="-6418"/>
                <a:lumOff val="-4334"/>
                <a:alphaOff val="0"/>
                <a:satMod val="110000"/>
                <a:lumMod val="100000"/>
                <a:shade val="100000"/>
              </a:schemeClr>
            </a:gs>
            <a:gs pos="100000">
              <a:schemeClr val="accent5">
                <a:hueOff val="-2489989"/>
                <a:satOff val="-6418"/>
                <a:lumOff val="-433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B9B0257-EC63-49DE-9076-A2D092811B38}">
      <dsp:nvSpPr>
        <dsp:cNvPr id="0" name=""/>
        <dsp:cNvSpPr/>
      </dsp:nvSpPr>
      <dsp:spPr>
        <a:xfrm>
          <a:off x="1720370" y="849890"/>
          <a:ext cx="1258578" cy="314644"/>
        </a:xfrm>
        <a:prstGeom prst="roundRect">
          <a:avLst>
            <a:gd name="adj" fmla="val 10000"/>
          </a:avLst>
        </a:prstGeom>
        <a:solidFill>
          <a:schemeClr val="accent5">
            <a:tint val="40000"/>
            <a:alpha val="90000"/>
            <a:hueOff val="-2483070"/>
            <a:satOff val="-8412"/>
            <a:lumOff val="-1079"/>
            <a:alphaOff val="0"/>
          </a:schemeClr>
        </a:solidFill>
        <a:ln w="6350" cap="flat" cmpd="sng" algn="ctr">
          <a:solidFill>
            <a:schemeClr val="accent5">
              <a:tint val="40000"/>
              <a:alpha val="90000"/>
              <a:hueOff val="-2483070"/>
              <a:satOff val="-8412"/>
              <a:lumOff val="-1079"/>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Raleway" panose="020B0503030101060003" pitchFamily="34" charset="0"/>
            </a:rPr>
            <a:t>Support small businesses</a:t>
          </a:r>
        </a:p>
      </dsp:txBody>
      <dsp:txXfrm>
        <a:off x="1729586" y="859106"/>
        <a:ext cx="1240146" cy="296212"/>
      </dsp:txXfrm>
    </dsp:sp>
    <dsp:sp modelId="{247E8309-5766-433E-B38E-0FC50F4FB52F}">
      <dsp:nvSpPr>
        <dsp:cNvPr id="0" name=""/>
        <dsp:cNvSpPr/>
      </dsp:nvSpPr>
      <dsp:spPr>
        <a:xfrm rot="5400000">
          <a:off x="2322128" y="1192066"/>
          <a:ext cx="55062" cy="55062"/>
        </a:xfrm>
        <a:prstGeom prst="rightArrow">
          <a:avLst>
            <a:gd name="adj1" fmla="val 66700"/>
            <a:gd name="adj2" fmla="val 50000"/>
          </a:avLst>
        </a:prstGeom>
        <a:gradFill rotWithShape="0">
          <a:gsLst>
            <a:gs pos="0">
              <a:schemeClr val="accent5">
                <a:hueOff val="-2845702"/>
                <a:satOff val="-7334"/>
                <a:lumOff val="-4954"/>
                <a:alphaOff val="0"/>
                <a:satMod val="103000"/>
                <a:lumMod val="102000"/>
                <a:tint val="94000"/>
              </a:schemeClr>
            </a:gs>
            <a:gs pos="50000">
              <a:schemeClr val="accent5">
                <a:hueOff val="-2845702"/>
                <a:satOff val="-7334"/>
                <a:lumOff val="-4954"/>
                <a:alphaOff val="0"/>
                <a:satMod val="110000"/>
                <a:lumMod val="100000"/>
                <a:shade val="100000"/>
              </a:schemeClr>
            </a:gs>
            <a:gs pos="100000">
              <a:schemeClr val="accent5">
                <a:hueOff val="-2845702"/>
                <a:satOff val="-7334"/>
                <a:lumOff val="-495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1D80FFA-E629-485B-9E48-3A8310007416}">
      <dsp:nvSpPr>
        <dsp:cNvPr id="0" name=""/>
        <dsp:cNvSpPr/>
      </dsp:nvSpPr>
      <dsp:spPr>
        <a:xfrm>
          <a:off x="1720370" y="1274660"/>
          <a:ext cx="1258578" cy="314644"/>
        </a:xfrm>
        <a:prstGeom prst="roundRect">
          <a:avLst>
            <a:gd name="adj" fmla="val 10000"/>
          </a:avLst>
        </a:prstGeom>
        <a:solidFill>
          <a:schemeClr val="accent5">
            <a:tint val="40000"/>
            <a:alpha val="90000"/>
            <a:hueOff val="-2837795"/>
            <a:satOff val="-9613"/>
            <a:lumOff val="-1233"/>
            <a:alphaOff val="0"/>
          </a:schemeClr>
        </a:solidFill>
        <a:ln w="6350" cap="flat" cmpd="sng" algn="ctr">
          <a:solidFill>
            <a:schemeClr val="accent5">
              <a:tint val="40000"/>
              <a:alpha val="90000"/>
              <a:hueOff val="-2837795"/>
              <a:satOff val="-9613"/>
              <a:lumOff val="-123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Raleway" panose="020B0503030101060003" pitchFamily="34" charset="0"/>
            </a:rPr>
            <a:t>Redevelopment of facilities. </a:t>
          </a:r>
        </a:p>
      </dsp:txBody>
      <dsp:txXfrm>
        <a:off x="1729586" y="1283876"/>
        <a:ext cx="1240146" cy="296212"/>
      </dsp:txXfrm>
    </dsp:sp>
    <dsp:sp modelId="{99721EE1-34A4-4766-8750-FECA7934CFE0}">
      <dsp:nvSpPr>
        <dsp:cNvPr id="0" name=""/>
        <dsp:cNvSpPr/>
      </dsp:nvSpPr>
      <dsp:spPr>
        <a:xfrm rot="5400000">
          <a:off x="2322128" y="1616836"/>
          <a:ext cx="55062" cy="55062"/>
        </a:xfrm>
        <a:prstGeom prst="rightArrow">
          <a:avLst>
            <a:gd name="adj1" fmla="val 66700"/>
            <a:gd name="adj2" fmla="val 50000"/>
          </a:avLst>
        </a:prstGeom>
        <a:gradFill rotWithShape="0">
          <a:gsLst>
            <a:gs pos="0">
              <a:schemeClr val="accent5">
                <a:hueOff val="-3201415"/>
                <a:satOff val="-8251"/>
                <a:lumOff val="-5573"/>
                <a:alphaOff val="0"/>
                <a:satMod val="103000"/>
                <a:lumMod val="102000"/>
                <a:tint val="94000"/>
              </a:schemeClr>
            </a:gs>
            <a:gs pos="50000">
              <a:schemeClr val="accent5">
                <a:hueOff val="-3201415"/>
                <a:satOff val="-8251"/>
                <a:lumOff val="-5573"/>
                <a:alphaOff val="0"/>
                <a:satMod val="110000"/>
                <a:lumMod val="100000"/>
                <a:shade val="100000"/>
              </a:schemeClr>
            </a:gs>
            <a:gs pos="100000">
              <a:schemeClr val="accent5">
                <a:hueOff val="-3201415"/>
                <a:satOff val="-8251"/>
                <a:lumOff val="-557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792895B-32A0-4EFA-9E09-7074E09A4137}">
      <dsp:nvSpPr>
        <dsp:cNvPr id="0" name=""/>
        <dsp:cNvSpPr/>
      </dsp:nvSpPr>
      <dsp:spPr>
        <a:xfrm>
          <a:off x="1720370" y="1699430"/>
          <a:ext cx="1258578" cy="314644"/>
        </a:xfrm>
        <a:prstGeom prst="roundRect">
          <a:avLst>
            <a:gd name="adj" fmla="val 10000"/>
          </a:avLst>
        </a:prstGeom>
        <a:solidFill>
          <a:schemeClr val="accent5">
            <a:tint val="40000"/>
            <a:alpha val="90000"/>
            <a:hueOff val="-3192519"/>
            <a:satOff val="-10815"/>
            <a:lumOff val="-1387"/>
            <a:alphaOff val="0"/>
          </a:schemeClr>
        </a:solidFill>
        <a:ln w="6350" cap="flat" cmpd="sng" algn="ctr">
          <a:solidFill>
            <a:schemeClr val="accent5">
              <a:tint val="40000"/>
              <a:alpha val="90000"/>
              <a:hueOff val="-3192519"/>
              <a:satOff val="-10815"/>
              <a:lumOff val="-1387"/>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Raleway" panose="020B0503030101060003" pitchFamily="34" charset="0"/>
            </a:rPr>
            <a:t>Begin training system exploration</a:t>
          </a:r>
        </a:p>
      </dsp:txBody>
      <dsp:txXfrm>
        <a:off x="1729586" y="1708646"/>
        <a:ext cx="1240146" cy="296212"/>
      </dsp:txXfrm>
    </dsp:sp>
    <dsp:sp modelId="{2C0D0653-53A9-4FEB-8066-A4684CB996D2}">
      <dsp:nvSpPr>
        <dsp:cNvPr id="0" name=""/>
        <dsp:cNvSpPr/>
      </dsp:nvSpPr>
      <dsp:spPr>
        <a:xfrm>
          <a:off x="3155150" y="349"/>
          <a:ext cx="1258578" cy="314644"/>
        </a:xfrm>
        <a:prstGeom prst="roundRect">
          <a:avLst>
            <a:gd name="adj" fmla="val 10000"/>
          </a:avLst>
        </a:prstGeom>
        <a:gradFill rotWithShape="0">
          <a:gsLst>
            <a:gs pos="0">
              <a:schemeClr val="accent5">
                <a:hueOff val="-4505695"/>
                <a:satOff val="-11613"/>
                <a:lumOff val="-7843"/>
                <a:alphaOff val="0"/>
                <a:satMod val="103000"/>
                <a:lumMod val="102000"/>
                <a:tint val="94000"/>
              </a:schemeClr>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Raleway" panose="020B0503030101060003" pitchFamily="34" charset="0"/>
            </a:rPr>
            <a:t>FY19</a:t>
          </a:r>
        </a:p>
      </dsp:txBody>
      <dsp:txXfrm>
        <a:off x="3164366" y="9565"/>
        <a:ext cx="1240146" cy="296212"/>
      </dsp:txXfrm>
    </dsp:sp>
    <dsp:sp modelId="{91BAC674-66E6-490F-941E-3D7106AE9065}">
      <dsp:nvSpPr>
        <dsp:cNvPr id="0" name=""/>
        <dsp:cNvSpPr/>
      </dsp:nvSpPr>
      <dsp:spPr>
        <a:xfrm rot="5400000">
          <a:off x="3756908" y="342525"/>
          <a:ext cx="55062" cy="55062"/>
        </a:xfrm>
        <a:prstGeom prst="rightArrow">
          <a:avLst>
            <a:gd name="adj1" fmla="val 66700"/>
            <a:gd name="adj2" fmla="val 50000"/>
          </a:avLst>
        </a:prstGeom>
        <a:gradFill rotWithShape="0">
          <a:gsLst>
            <a:gs pos="0">
              <a:schemeClr val="accent5">
                <a:hueOff val="-3557128"/>
                <a:satOff val="-9168"/>
                <a:lumOff val="-6192"/>
                <a:alphaOff val="0"/>
                <a:satMod val="103000"/>
                <a:lumMod val="102000"/>
                <a:tint val="94000"/>
              </a:schemeClr>
            </a:gs>
            <a:gs pos="50000">
              <a:schemeClr val="accent5">
                <a:hueOff val="-3557128"/>
                <a:satOff val="-9168"/>
                <a:lumOff val="-6192"/>
                <a:alphaOff val="0"/>
                <a:satMod val="110000"/>
                <a:lumMod val="100000"/>
                <a:shade val="100000"/>
              </a:schemeClr>
            </a:gs>
            <a:gs pos="100000">
              <a:schemeClr val="accent5">
                <a:hueOff val="-3557128"/>
                <a:satOff val="-9168"/>
                <a:lumOff val="-619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BF0539D-568F-48D4-A06B-A03FBE32FBBE}">
      <dsp:nvSpPr>
        <dsp:cNvPr id="0" name=""/>
        <dsp:cNvSpPr/>
      </dsp:nvSpPr>
      <dsp:spPr>
        <a:xfrm>
          <a:off x="3155150" y="425119"/>
          <a:ext cx="1258578" cy="314644"/>
        </a:xfrm>
        <a:prstGeom prst="roundRect">
          <a:avLst>
            <a:gd name="adj" fmla="val 10000"/>
          </a:avLst>
        </a:prstGeom>
        <a:solidFill>
          <a:schemeClr val="accent5">
            <a:tint val="40000"/>
            <a:alpha val="90000"/>
            <a:hueOff val="-3547243"/>
            <a:satOff val="-12017"/>
            <a:lumOff val="-1541"/>
            <a:alphaOff val="0"/>
          </a:schemeClr>
        </a:solidFill>
        <a:ln w="6350" cap="flat" cmpd="sng" algn="ctr">
          <a:solidFill>
            <a:schemeClr val="accent5">
              <a:tint val="40000"/>
              <a:alpha val="90000"/>
              <a:hueOff val="-3547243"/>
              <a:satOff val="-12017"/>
              <a:lumOff val="-1541"/>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Raleway" panose="020B0503030101060003" pitchFamily="34" charset="0"/>
            </a:rPr>
            <a:t>Incubator planning</a:t>
          </a:r>
        </a:p>
      </dsp:txBody>
      <dsp:txXfrm>
        <a:off x="3164366" y="434335"/>
        <a:ext cx="1240146" cy="296212"/>
      </dsp:txXfrm>
    </dsp:sp>
    <dsp:sp modelId="{E15AAFB8-CE35-4770-AD2C-4C1E0D5DD992}">
      <dsp:nvSpPr>
        <dsp:cNvPr id="0" name=""/>
        <dsp:cNvSpPr/>
      </dsp:nvSpPr>
      <dsp:spPr>
        <a:xfrm rot="5400000">
          <a:off x="3756908" y="767296"/>
          <a:ext cx="55062" cy="55062"/>
        </a:xfrm>
        <a:prstGeom prst="rightArrow">
          <a:avLst>
            <a:gd name="adj1" fmla="val 66700"/>
            <a:gd name="adj2" fmla="val 50000"/>
          </a:avLst>
        </a:prstGeom>
        <a:gradFill rotWithShape="0">
          <a:gsLst>
            <a:gs pos="0">
              <a:schemeClr val="accent5">
                <a:hueOff val="-3912841"/>
                <a:satOff val="-10085"/>
                <a:lumOff val="-6811"/>
                <a:alphaOff val="0"/>
                <a:satMod val="103000"/>
                <a:lumMod val="102000"/>
                <a:tint val="94000"/>
              </a:schemeClr>
            </a:gs>
            <a:gs pos="50000">
              <a:schemeClr val="accent5">
                <a:hueOff val="-3912841"/>
                <a:satOff val="-10085"/>
                <a:lumOff val="-6811"/>
                <a:alphaOff val="0"/>
                <a:satMod val="110000"/>
                <a:lumMod val="100000"/>
                <a:shade val="100000"/>
              </a:schemeClr>
            </a:gs>
            <a:gs pos="100000">
              <a:schemeClr val="accent5">
                <a:hueOff val="-3912841"/>
                <a:satOff val="-10085"/>
                <a:lumOff val="-681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39190AF-6A46-4BC8-A2C7-D8B1F1E3562F}">
      <dsp:nvSpPr>
        <dsp:cNvPr id="0" name=""/>
        <dsp:cNvSpPr/>
      </dsp:nvSpPr>
      <dsp:spPr>
        <a:xfrm>
          <a:off x="3155150" y="849890"/>
          <a:ext cx="1258578" cy="314644"/>
        </a:xfrm>
        <a:prstGeom prst="roundRect">
          <a:avLst>
            <a:gd name="adj" fmla="val 10000"/>
          </a:avLst>
        </a:prstGeom>
        <a:solidFill>
          <a:schemeClr val="accent5">
            <a:tint val="40000"/>
            <a:alpha val="90000"/>
            <a:hueOff val="-3901967"/>
            <a:satOff val="-13219"/>
            <a:lumOff val="-1695"/>
            <a:alphaOff val="0"/>
          </a:schemeClr>
        </a:solidFill>
        <a:ln w="6350" cap="flat" cmpd="sng" algn="ctr">
          <a:solidFill>
            <a:schemeClr val="accent5">
              <a:tint val="40000"/>
              <a:alpha val="90000"/>
              <a:hueOff val="-3901967"/>
              <a:satOff val="-13219"/>
              <a:lumOff val="-169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Raleway" panose="020B0503030101060003" pitchFamily="34" charset="0"/>
            </a:rPr>
            <a:t>Pad-ready site Amelon</a:t>
          </a:r>
        </a:p>
      </dsp:txBody>
      <dsp:txXfrm>
        <a:off x="3164366" y="859106"/>
        <a:ext cx="1240146" cy="296212"/>
      </dsp:txXfrm>
    </dsp:sp>
    <dsp:sp modelId="{522222C5-3B94-401D-82FD-0BE5FADF3B08}">
      <dsp:nvSpPr>
        <dsp:cNvPr id="0" name=""/>
        <dsp:cNvSpPr/>
      </dsp:nvSpPr>
      <dsp:spPr>
        <a:xfrm rot="5400000">
          <a:off x="3756908" y="1192066"/>
          <a:ext cx="55062" cy="55062"/>
        </a:xfrm>
        <a:prstGeom prst="rightArrow">
          <a:avLst>
            <a:gd name="adj1" fmla="val 66700"/>
            <a:gd name="adj2" fmla="val 50000"/>
          </a:avLst>
        </a:prstGeom>
        <a:gradFill rotWithShape="0">
          <a:gsLst>
            <a:gs pos="0">
              <a:schemeClr val="accent5">
                <a:hueOff val="-4268553"/>
                <a:satOff val="-11001"/>
                <a:lumOff val="-7431"/>
                <a:alphaOff val="0"/>
                <a:satMod val="103000"/>
                <a:lumMod val="102000"/>
                <a:tint val="94000"/>
              </a:schemeClr>
            </a:gs>
            <a:gs pos="50000">
              <a:schemeClr val="accent5">
                <a:hueOff val="-4268553"/>
                <a:satOff val="-11001"/>
                <a:lumOff val="-7431"/>
                <a:alphaOff val="0"/>
                <a:satMod val="110000"/>
                <a:lumMod val="100000"/>
                <a:shade val="100000"/>
              </a:schemeClr>
            </a:gs>
            <a:gs pos="100000">
              <a:schemeClr val="accent5">
                <a:hueOff val="-4268553"/>
                <a:satOff val="-11001"/>
                <a:lumOff val="-743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AAD6C71-A586-4004-807E-285C28C5B701}">
      <dsp:nvSpPr>
        <dsp:cNvPr id="0" name=""/>
        <dsp:cNvSpPr/>
      </dsp:nvSpPr>
      <dsp:spPr>
        <a:xfrm>
          <a:off x="3155150" y="1274660"/>
          <a:ext cx="1258578" cy="314644"/>
        </a:xfrm>
        <a:prstGeom prst="roundRect">
          <a:avLst>
            <a:gd name="adj" fmla="val 10000"/>
          </a:avLst>
        </a:prstGeom>
        <a:solidFill>
          <a:schemeClr val="accent5">
            <a:tint val="40000"/>
            <a:alpha val="90000"/>
            <a:hueOff val="-4256692"/>
            <a:satOff val="-14420"/>
            <a:lumOff val="-1849"/>
            <a:alphaOff val="0"/>
          </a:schemeClr>
        </a:solidFill>
        <a:ln w="6350" cap="flat" cmpd="sng" algn="ctr">
          <a:solidFill>
            <a:schemeClr val="accent5">
              <a:tint val="40000"/>
              <a:alpha val="90000"/>
              <a:hueOff val="-4256692"/>
              <a:satOff val="-14420"/>
              <a:lumOff val="-1849"/>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Raleway" panose="020B0503030101060003" pitchFamily="34" charset="0"/>
            </a:rPr>
            <a:t>Business park planning</a:t>
          </a:r>
        </a:p>
      </dsp:txBody>
      <dsp:txXfrm>
        <a:off x="3164366" y="1283876"/>
        <a:ext cx="1240146" cy="296212"/>
      </dsp:txXfrm>
    </dsp:sp>
    <dsp:sp modelId="{3890E594-0896-499E-9A08-0BC0B82A103C}">
      <dsp:nvSpPr>
        <dsp:cNvPr id="0" name=""/>
        <dsp:cNvSpPr/>
      </dsp:nvSpPr>
      <dsp:spPr>
        <a:xfrm rot="5400000">
          <a:off x="3756908" y="1616836"/>
          <a:ext cx="55062" cy="55062"/>
        </a:xfrm>
        <a:prstGeom prst="rightArrow">
          <a:avLst>
            <a:gd name="adj1" fmla="val 66700"/>
            <a:gd name="adj2" fmla="val 50000"/>
          </a:avLst>
        </a:prstGeom>
        <a:gradFill rotWithShape="0">
          <a:gsLst>
            <a:gs pos="0">
              <a:schemeClr val="accent5">
                <a:hueOff val="-4624266"/>
                <a:satOff val="-11918"/>
                <a:lumOff val="-8050"/>
                <a:alphaOff val="0"/>
                <a:satMod val="103000"/>
                <a:lumMod val="102000"/>
                <a:tint val="94000"/>
              </a:schemeClr>
            </a:gs>
            <a:gs pos="50000">
              <a:schemeClr val="accent5">
                <a:hueOff val="-4624266"/>
                <a:satOff val="-11918"/>
                <a:lumOff val="-8050"/>
                <a:alphaOff val="0"/>
                <a:satMod val="110000"/>
                <a:lumMod val="100000"/>
                <a:shade val="100000"/>
              </a:schemeClr>
            </a:gs>
            <a:gs pos="100000">
              <a:schemeClr val="accent5">
                <a:hueOff val="-4624266"/>
                <a:satOff val="-11918"/>
                <a:lumOff val="-805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3513B10-F5ED-432B-AC8C-05BD03E72C8C}">
      <dsp:nvSpPr>
        <dsp:cNvPr id="0" name=""/>
        <dsp:cNvSpPr/>
      </dsp:nvSpPr>
      <dsp:spPr>
        <a:xfrm>
          <a:off x="3155150" y="1699430"/>
          <a:ext cx="1258578" cy="314644"/>
        </a:xfrm>
        <a:prstGeom prst="roundRect">
          <a:avLst>
            <a:gd name="adj" fmla="val 10000"/>
          </a:avLst>
        </a:prstGeom>
        <a:solidFill>
          <a:schemeClr val="accent5">
            <a:tint val="40000"/>
            <a:alpha val="90000"/>
            <a:hueOff val="-4611416"/>
            <a:satOff val="-15622"/>
            <a:lumOff val="-2003"/>
            <a:alphaOff val="0"/>
          </a:schemeClr>
        </a:solidFill>
        <a:ln w="6350" cap="flat" cmpd="sng" algn="ctr">
          <a:solidFill>
            <a:schemeClr val="accent5">
              <a:tint val="40000"/>
              <a:alpha val="90000"/>
              <a:hueOff val="-4611416"/>
              <a:satOff val="-15622"/>
              <a:lumOff val="-200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Raleway" panose="020B0503030101060003" pitchFamily="34" charset="0"/>
            </a:rPr>
            <a:t>Future business park optioned</a:t>
          </a:r>
        </a:p>
      </dsp:txBody>
      <dsp:txXfrm>
        <a:off x="3164366" y="1708646"/>
        <a:ext cx="1240146" cy="296212"/>
      </dsp:txXfrm>
    </dsp:sp>
    <dsp:sp modelId="{F6515030-5048-4F76-82CF-E6A6A4C3702F}">
      <dsp:nvSpPr>
        <dsp:cNvPr id="0" name=""/>
        <dsp:cNvSpPr/>
      </dsp:nvSpPr>
      <dsp:spPr>
        <a:xfrm rot="5400000">
          <a:off x="3756908" y="2041607"/>
          <a:ext cx="55062" cy="55062"/>
        </a:xfrm>
        <a:prstGeom prst="rightArrow">
          <a:avLst>
            <a:gd name="adj1" fmla="val 66700"/>
            <a:gd name="adj2" fmla="val 50000"/>
          </a:avLst>
        </a:prstGeom>
        <a:gradFill rotWithShape="0">
          <a:gsLst>
            <a:gs pos="0">
              <a:schemeClr val="accent5">
                <a:hueOff val="-4979979"/>
                <a:satOff val="-12835"/>
                <a:lumOff val="-8669"/>
                <a:alphaOff val="0"/>
                <a:satMod val="103000"/>
                <a:lumMod val="102000"/>
                <a:tint val="94000"/>
              </a:schemeClr>
            </a:gs>
            <a:gs pos="50000">
              <a:schemeClr val="accent5">
                <a:hueOff val="-4979979"/>
                <a:satOff val="-12835"/>
                <a:lumOff val="-8669"/>
                <a:alphaOff val="0"/>
                <a:satMod val="110000"/>
                <a:lumMod val="100000"/>
                <a:shade val="100000"/>
              </a:schemeClr>
            </a:gs>
            <a:gs pos="100000">
              <a:schemeClr val="accent5">
                <a:hueOff val="-4979979"/>
                <a:satOff val="-12835"/>
                <a:lumOff val="-866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CFF6BFA-F6F4-4A79-81A2-01F318B4E25B}">
      <dsp:nvSpPr>
        <dsp:cNvPr id="0" name=""/>
        <dsp:cNvSpPr/>
      </dsp:nvSpPr>
      <dsp:spPr>
        <a:xfrm>
          <a:off x="3155150" y="2124201"/>
          <a:ext cx="1258578" cy="314644"/>
        </a:xfrm>
        <a:prstGeom prst="roundRect">
          <a:avLst>
            <a:gd name="adj" fmla="val 10000"/>
          </a:avLst>
        </a:prstGeom>
        <a:solidFill>
          <a:schemeClr val="accent5">
            <a:tint val="40000"/>
            <a:alpha val="90000"/>
            <a:hueOff val="-4966140"/>
            <a:satOff val="-16824"/>
            <a:lumOff val="-2157"/>
            <a:alphaOff val="0"/>
          </a:schemeClr>
        </a:solidFill>
        <a:ln w="6350" cap="flat" cmpd="sng" algn="ctr">
          <a:solidFill>
            <a:schemeClr val="accent5">
              <a:tint val="40000"/>
              <a:alpha val="90000"/>
              <a:hueOff val="-4966140"/>
              <a:satOff val="-16824"/>
              <a:lumOff val="-2157"/>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Raleway" panose="020B0503030101060003" pitchFamily="34" charset="0"/>
            </a:rPr>
            <a:t>Continue training system exploration</a:t>
          </a:r>
        </a:p>
      </dsp:txBody>
      <dsp:txXfrm>
        <a:off x="3164366" y="2133417"/>
        <a:ext cx="1240146" cy="296212"/>
      </dsp:txXfrm>
    </dsp:sp>
    <dsp:sp modelId="{2D9C4962-630E-4846-886E-E132C42393BB}">
      <dsp:nvSpPr>
        <dsp:cNvPr id="0" name=""/>
        <dsp:cNvSpPr/>
      </dsp:nvSpPr>
      <dsp:spPr>
        <a:xfrm>
          <a:off x="4589930" y="349"/>
          <a:ext cx="1258578" cy="314644"/>
        </a:xfrm>
        <a:prstGeom prst="roundRect">
          <a:avLst>
            <a:gd name="adj" fmla="val 10000"/>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Raleway" panose="020B0503030101060003" pitchFamily="34" charset="0"/>
            </a:rPr>
            <a:t>FY20</a:t>
          </a:r>
        </a:p>
      </dsp:txBody>
      <dsp:txXfrm>
        <a:off x="4599146" y="9565"/>
        <a:ext cx="1240146" cy="296212"/>
      </dsp:txXfrm>
    </dsp:sp>
    <dsp:sp modelId="{67F40C26-83BF-49E9-940C-A350E8CA18EC}">
      <dsp:nvSpPr>
        <dsp:cNvPr id="0" name=""/>
        <dsp:cNvSpPr/>
      </dsp:nvSpPr>
      <dsp:spPr>
        <a:xfrm rot="5400000">
          <a:off x="5191688" y="342525"/>
          <a:ext cx="55062" cy="55062"/>
        </a:xfrm>
        <a:prstGeom prst="rightArrow">
          <a:avLst>
            <a:gd name="adj1" fmla="val 66700"/>
            <a:gd name="adj2" fmla="val 50000"/>
          </a:avLst>
        </a:prstGeom>
        <a:gradFill rotWithShape="0">
          <a:gsLst>
            <a:gs pos="0">
              <a:schemeClr val="accent5">
                <a:hueOff val="-5335692"/>
                <a:satOff val="-13752"/>
                <a:lumOff val="-9288"/>
                <a:alphaOff val="0"/>
                <a:satMod val="103000"/>
                <a:lumMod val="102000"/>
                <a:tint val="94000"/>
              </a:schemeClr>
            </a:gs>
            <a:gs pos="50000">
              <a:schemeClr val="accent5">
                <a:hueOff val="-5335692"/>
                <a:satOff val="-13752"/>
                <a:lumOff val="-9288"/>
                <a:alphaOff val="0"/>
                <a:satMod val="110000"/>
                <a:lumMod val="100000"/>
                <a:shade val="100000"/>
              </a:schemeClr>
            </a:gs>
            <a:gs pos="100000">
              <a:schemeClr val="accent5">
                <a:hueOff val="-5335692"/>
                <a:satOff val="-13752"/>
                <a:lumOff val="-928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EAA54FB-628B-4839-A36C-07339795F8F0}">
      <dsp:nvSpPr>
        <dsp:cNvPr id="0" name=""/>
        <dsp:cNvSpPr/>
      </dsp:nvSpPr>
      <dsp:spPr>
        <a:xfrm>
          <a:off x="4589930" y="425119"/>
          <a:ext cx="1258578" cy="314644"/>
        </a:xfrm>
        <a:prstGeom prst="roundRect">
          <a:avLst>
            <a:gd name="adj" fmla="val 10000"/>
          </a:avLst>
        </a:prstGeom>
        <a:solidFill>
          <a:schemeClr val="accent5">
            <a:tint val="40000"/>
            <a:alpha val="90000"/>
            <a:hueOff val="-5320865"/>
            <a:satOff val="-18025"/>
            <a:lumOff val="-2312"/>
            <a:alphaOff val="0"/>
          </a:schemeClr>
        </a:solidFill>
        <a:ln w="6350" cap="flat" cmpd="sng" algn="ctr">
          <a:solidFill>
            <a:schemeClr val="accent5">
              <a:tint val="40000"/>
              <a:alpha val="90000"/>
              <a:hueOff val="-5320865"/>
              <a:satOff val="-18025"/>
              <a:lumOff val="-2312"/>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Raleway" panose="020B0503030101060003" pitchFamily="34" charset="0"/>
            </a:rPr>
            <a:t>Incubator facility operational</a:t>
          </a:r>
        </a:p>
      </dsp:txBody>
      <dsp:txXfrm>
        <a:off x="4599146" y="434335"/>
        <a:ext cx="1240146" cy="296212"/>
      </dsp:txXfrm>
    </dsp:sp>
    <dsp:sp modelId="{73600664-E4F9-4A11-8516-5EC39D88B28D}">
      <dsp:nvSpPr>
        <dsp:cNvPr id="0" name=""/>
        <dsp:cNvSpPr/>
      </dsp:nvSpPr>
      <dsp:spPr>
        <a:xfrm rot="5400000">
          <a:off x="5191688" y="767296"/>
          <a:ext cx="55062" cy="55062"/>
        </a:xfrm>
        <a:prstGeom prst="rightArrow">
          <a:avLst>
            <a:gd name="adj1" fmla="val 66700"/>
            <a:gd name="adj2" fmla="val 50000"/>
          </a:avLst>
        </a:prstGeom>
        <a:gradFill rotWithShape="0">
          <a:gsLst>
            <a:gs pos="0">
              <a:schemeClr val="accent5">
                <a:hueOff val="-5691405"/>
                <a:satOff val="-14669"/>
                <a:lumOff val="-9907"/>
                <a:alphaOff val="0"/>
                <a:satMod val="103000"/>
                <a:lumMod val="102000"/>
                <a:tint val="94000"/>
              </a:schemeClr>
            </a:gs>
            <a:gs pos="50000">
              <a:schemeClr val="accent5">
                <a:hueOff val="-5691405"/>
                <a:satOff val="-14669"/>
                <a:lumOff val="-9907"/>
                <a:alphaOff val="0"/>
                <a:satMod val="110000"/>
                <a:lumMod val="100000"/>
                <a:shade val="100000"/>
              </a:schemeClr>
            </a:gs>
            <a:gs pos="100000">
              <a:schemeClr val="accent5">
                <a:hueOff val="-5691405"/>
                <a:satOff val="-14669"/>
                <a:lumOff val="-990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2F3E22D-1330-461C-AE99-EC6938959071}">
      <dsp:nvSpPr>
        <dsp:cNvPr id="0" name=""/>
        <dsp:cNvSpPr/>
      </dsp:nvSpPr>
      <dsp:spPr>
        <a:xfrm>
          <a:off x="4589930" y="849890"/>
          <a:ext cx="1258578" cy="314644"/>
        </a:xfrm>
        <a:prstGeom prst="roundRect">
          <a:avLst>
            <a:gd name="adj" fmla="val 10000"/>
          </a:avLst>
        </a:prstGeom>
        <a:solidFill>
          <a:schemeClr val="accent5">
            <a:tint val="40000"/>
            <a:alpha val="90000"/>
            <a:hueOff val="-5675589"/>
            <a:satOff val="-19227"/>
            <a:lumOff val="-2466"/>
            <a:alphaOff val="0"/>
          </a:schemeClr>
        </a:solidFill>
        <a:ln w="6350" cap="flat" cmpd="sng" algn="ctr">
          <a:solidFill>
            <a:schemeClr val="accent5">
              <a:tint val="40000"/>
              <a:alpha val="90000"/>
              <a:hueOff val="-5675589"/>
              <a:satOff val="-19227"/>
              <a:lumOff val="-2466"/>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Raleway" panose="020B0503030101060003" pitchFamily="34" charset="0"/>
            </a:rPr>
            <a:t>Focus on Hwy 210</a:t>
          </a:r>
        </a:p>
      </dsp:txBody>
      <dsp:txXfrm>
        <a:off x="4599146" y="859106"/>
        <a:ext cx="1240146" cy="296212"/>
      </dsp:txXfrm>
    </dsp:sp>
    <dsp:sp modelId="{ADAD919B-4B05-4DD3-9807-D0116C96CC9C}">
      <dsp:nvSpPr>
        <dsp:cNvPr id="0" name=""/>
        <dsp:cNvSpPr/>
      </dsp:nvSpPr>
      <dsp:spPr>
        <a:xfrm rot="5400000">
          <a:off x="5191688" y="1192066"/>
          <a:ext cx="55062" cy="55062"/>
        </a:xfrm>
        <a:prstGeom prst="rightArrow">
          <a:avLst>
            <a:gd name="adj1" fmla="val 66700"/>
            <a:gd name="adj2" fmla="val 50000"/>
          </a:avLst>
        </a:prstGeom>
        <a:gradFill rotWithShape="0">
          <a:gsLst>
            <a:gs pos="0">
              <a:schemeClr val="accent5">
                <a:hueOff val="-6047117"/>
                <a:satOff val="-15585"/>
                <a:lumOff val="-10527"/>
                <a:alphaOff val="0"/>
                <a:satMod val="103000"/>
                <a:lumMod val="102000"/>
                <a:tint val="94000"/>
              </a:schemeClr>
            </a:gs>
            <a:gs pos="50000">
              <a:schemeClr val="accent5">
                <a:hueOff val="-6047117"/>
                <a:satOff val="-15585"/>
                <a:lumOff val="-10527"/>
                <a:alphaOff val="0"/>
                <a:satMod val="110000"/>
                <a:lumMod val="100000"/>
                <a:shade val="100000"/>
              </a:schemeClr>
            </a:gs>
            <a:gs pos="100000">
              <a:schemeClr val="accent5">
                <a:hueOff val="-6047117"/>
                <a:satOff val="-15585"/>
                <a:lumOff val="-1052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8A76D17-11B6-4412-9D8F-F794BBA698D7}">
      <dsp:nvSpPr>
        <dsp:cNvPr id="0" name=""/>
        <dsp:cNvSpPr/>
      </dsp:nvSpPr>
      <dsp:spPr>
        <a:xfrm>
          <a:off x="4589930" y="1274660"/>
          <a:ext cx="1258578" cy="314644"/>
        </a:xfrm>
        <a:prstGeom prst="roundRect">
          <a:avLst>
            <a:gd name="adj" fmla="val 10000"/>
          </a:avLst>
        </a:prstGeom>
        <a:solidFill>
          <a:schemeClr val="accent5">
            <a:tint val="40000"/>
            <a:alpha val="90000"/>
            <a:hueOff val="-6030314"/>
            <a:satOff val="-20429"/>
            <a:lumOff val="-2620"/>
            <a:alphaOff val="0"/>
          </a:schemeClr>
        </a:solidFill>
        <a:ln w="6350" cap="flat" cmpd="sng" algn="ctr">
          <a:solidFill>
            <a:schemeClr val="accent5">
              <a:tint val="40000"/>
              <a:alpha val="90000"/>
              <a:hueOff val="-6030314"/>
              <a:satOff val="-20429"/>
              <a:lumOff val="-262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Raleway" panose="020B0503030101060003" pitchFamily="34" charset="0"/>
            </a:rPr>
            <a:t>CVTC redevelopment</a:t>
          </a:r>
        </a:p>
      </dsp:txBody>
      <dsp:txXfrm>
        <a:off x="4599146" y="1283876"/>
        <a:ext cx="1240146" cy="296212"/>
      </dsp:txXfrm>
    </dsp:sp>
    <dsp:sp modelId="{166A83A1-F15E-46A0-A764-4AC1D1479F30}">
      <dsp:nvSpPr>
        <dsp:cNvPr id="0" name=""/>
        <dsp:cNvSpPr/>
      </dsp:nvSpPr>
      <dsp:spPr>
        <a:xfrm rot="5400000">
          <a:off x="5191688" y="1616836"/>
          <a:ext cx="55062" cy="55062"/>
        </a:xfrm>
        <a:prstGeom prst="rightArrow">
          <a:avLst>
            <a:gd name="adj1" fmla="val 66700"/>
            <a:gd name="adj2" fmla="val 50000"/>
          </a:avLst>
        </a:prstGeom>
        <a:gradFill rotWithShape="0">
          <a:gsLst>
            <a:gs pos="0">
              <a:schemeClr val="accent5">
                <a:hueOff val="-6402830"/>
                <a:satOff val="-16502"/>
                <a:lumOff val="-11146"/>
                <a:alphaOff val="0"/>
                <a:satMod val="103000"/>
                <a:lumMod val="102000"/>
                <a:tint val="94000"/>
              </a:schemeClr>
            </a:gs>
            <a:gs pos="50000">
              <a:schemeClr val="accent5">
                <a:hueOff val="-6402830"/>
                <a:satOff val="-16502"/>
                <a:lumOff val="-11146"/>
                <a:alphaOff val="0"/>
                <a:satMod val="110000"/>
                <a:lumMod val="100000"/>
                <a:shade val="100000"/>
              </a:schemeClr>
            </a:gs>
            <a:gs pos="100000">
              <a:schemeClr val="accent5">
                <a:hueOff val="-6402830"/>
                <a:satOff val="-16502"/>
                <a:lumOff val="-1114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6741C9C-F02E-417E-B338-A82368DC8429}">
      <dsp:nvSpPr>
        <dsp:cNvPr id="0" name=""/>
        <dsp:cNvSpPr/>
      </dsp:nvSpPr>
      <dsp:spPr>
        <a:xfrm>
          <a:off x="4589930" y="1699430"/>
          <a:ext cx="1258578" cy="314644"/>
        </a:xfrm>
        <a:prstGeom prst="roundRect">
          <a:avLst>
            <a:gd name="adj" fmla="val 10000"/>
          </a:avLst>
        </a:prstGeom>
        <a:solidFill>
          <a:schemeClr val="accent5">
            <a:tint val="40000"/>
            <a:alpha val="90000"/>
            <a:hueOff val="-6385038"/>
            <a:satOff val="-21630"/>
            <a:lumOff val="-2774"/>
            <a:alphaOff val="0"/>
          </a:schemeClr>
        </a:solidFill>
        <a:ln w="6350" cap="flat" cmpd="sng" algn="ctr">
          <a:solidFill>
            <a:schemeClr val="accent5">
              <a:tint val="40000"/>
              <a:alpha val="90000"/>
              <a:hueOff val="-6385038"/>
              <a:satOff val="-21630"/>
              <a:lumOff val="-2774"/>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Raleway" panose="020B0503030101060003" pitchFamily="34" charset="0"/>
            </a:rPr>
            <a:t>Business park development</a:t>
          </a:r>
        </a:p>
      </dsp:txBody>
      <dsp:txXfrm>
        <a:off x="4599146" y="1708646"/>
        <a:ext cx="1240146" cy="296212"/>
      </dsp:txXfrm>
    </dsp:sp>
    <dsp:sp modelId="{30271E72-CDD1-49A3-80CA-6C7F73D18F17}">
      <dsp:nvSpPr>
        <dsp:cNvPr id="0" name=""/>
        <dsp:cNvSpPr/>
      </dsp:nvSpPr>
      <dsp:spPr>
        <a:xfrm rot="5400000">
          <a:off x="5191688" y="2041607"/>
          <a:ext cx="55062" cy="55062"/>
        </a:xfrm>
        <a:prstGeom prst="rightArrow">
          <a:avLst>
            <a:gd name="adj1" fmla="val 66700"/>
            <a:gd name="adj2" fmla="val 50000"/>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06EB808-8BAB-48EE-94F0-80B5081123C3}">
      <dsp:nvSpPr>
        <dsp:cNvPr id="0" name=""/>
        <dsp:cNvSpPr/>
      </dsp:nvSpPr>
      <dsp:spPr>
        <a:xfrm>
          <a:off x="4589930" y="2124201"/>
          <a:ext cx="1258578" cy="314644"/>
        </a:xfrm>
        <a:prstGeom prst="roundRect">
          <a:avLst>
            <a:gd name="adj" fmla="val 10000"/>
          </a:avLst>
        </a:prstGeom>
        <a:solidFill>
          <a:schemeClr val="accent5">
            <a:tint val="40000"/>
            <a:alpha val="90000"/>
            <a:hueOff val="-6739762"/>
            <a:satOff val="-22832"/>
            <a:lumOff val="-2928"/>
            <a:alphaOff val="0"/>
          </a:schemeClr>
        </a:solidFill>
        <a:ln w="6350" cap="flat" cmpd="sng" algn="ctr">
          <a:solidFill>
            <a:schemeClr val="accent5">
              <a:tint val="40000"/>
              <a:alpha val="90000"/>
              <a:hueOff val="-6739762"/>
              <a:satOff val="-22832"/>
              <a:lumOff val="-2928"/>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Raleway" panose="020B0503030101060003" pitchFamily="34" charset="0"/>
            </a:rPr>
            <a:t>Training system operational</a:t>
          </a:r>
        </a:p>
      </dsp:txBody>
      <dsp:txXfrm>
        <a:off x="4599146" y="2133417"/>
        <a:ext cx="1240146" cy="29621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Morphis</dc:creator>
  <cp:keywords/>
  <dc:description/>
  <cp:lastModifiedBy>Victoria Hanson</cp:lastModifiedBy>
  <cp:revision>2</cp:revision>
  <dcterms:created xsi:type="dcterms:W3CDTF">2017-12-18T18:31:00Z</dcterms:created>
  <dcterms:modified xsi:type="dcterms:W3CDTF">2017-12-18T18:31:00Z</dcterms:modified>
</cp:coreProperties>
</file>